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2DA" w:rsidRDefault="004D12DA" w:rsidP="00805194">
      <w:pPr>
        <w:rPr>
          <w:rFonts w:ascii="Tahoma" w:hAnsi="Tahoma" w:cs="Tahoma"/>
          <w:b/>
          <w:color w:val="333333"/>
          <w:sz w:val="28"/>
          <w:szCs w:val="28"/>
          <w:shd w:val="clear" w:color="auto" w:fill="FFFFFF"/>
        </w:rPr>
      </w:pPr>
    </w:p>
    <w:p w:rsidR="004D12DA" w:rsidRDefault="004D12DA" w:rsidP="00805194">
      <w:pPr>
        <w:rPr>
          <w:rFonts w:ascii="Tahoma" w:hAnsi="Tahoma" w:cs="Tahoma"/>
          <w:b/>
          <w:color w:val="333333"/>
          <w:sz w:val="28"/>
          <w:szCs w:val="28"/>
          <w:shd w:val="clear" w:color="auto" w:fill="FFFFFF"/>
        </w:rPr>
      </w:pPr>
    </w:p>
    <w:p w:rsidR="004D12DA" w:rsidRPr="004D12DA" w:rsidRDefault="004D12DA" w:rsidP="004D12DA">
      <w:pPr>
        <w:jc w:val="center"/>
        <w:rPr>
          <w:rFonts w:ascii="Tahoma" w:hAnsi="Tahoma" w:cs="Tahoma"/>
          <w:b/>
          <w:color w:val="00B050"/>
          <w:sz w:val="40"/>
          <w:szCs w:val="28"/>
          <w:shd w:val="clear" w:color="auto" w:fill="FFFFFF"/>
        </w:rPr>
      </w:pPr>
      <w:r w:rsidRPr="004D12DA">
        <w:rPr>
          <w:rFonts w:ascii="Tahoma" w:hAnsi="Tahoma" w:cs="Tahoma"/>
          <w:b/>
          <w:color w:val="00B050"/>
          <w:sz w:val="40"/>
          <w:szCs w:val="28"/>
          <w:shd w:val="clear" w:color="auto" w:fill="FFFFFF"/>
        </w:rPr>
        <w:t>Мастер-класс</w:t>
      </w:r>
      <w:r w:rsidRPr="004D12DA">
        <w:rPr>
          <w:rFonts w:ascii="Tahoma" w:hAnsi="Tahoma" w:cs="Tahoma"/>
          <w:b/>
          <w:color w:val="00B050"/>
          <w:sz w:val="40"/>
          <w:szCs w:val="28"/>
          <w:shd w:val="clear" w:color="auto" w:fill="FFFFFF"/>
        </w:rPr>
        <w:t xml:space="preserve"> с педагогами </w:t>
      </w: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</w:pPr>
      <w:r w:rsidRPr="004D12DA"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 xml:space="preserve"> «Использование развивающих игр В.В. </w:t>
      </w:r>
      <w:proofErr w:type="spellStart"/>
      <w:r w:rsidRPr="004D12DA"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>Воскобовича</w:t>
      </w:r>
      <w:proofErr w:type="spellEnd"/>
    </w:p>
    <w:p w:rsidR="004D12DA" w:rsidRPr="004D12DA" w:rsidRDefault="004D12DA" w:rsidP="004D12DA">
      <w:pPr>
        <w:jc w:val="center"/>
        <w:rPr>
          <w:rFonts w:ascii="Tahoma" w:hAnsi="Tahoma" w:cs="Tahoma"/>
          <w:color w:val="FF0000"/>
          <w:sz w:val="24"/>
          <w:szCs w:val="23"/>
          <w:shd w:val="clear" w:color="auto" w:fill="FFFFFF"/>
        </w:rPr>
      </w:pPr>
      <w:r w:rsidRPr="004D12DA"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 xml:space="preserve"> при </w:t>
      </w:r>
      <w:r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>взаимодействии с дошкольниками»</w:t>
      </w: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</w:pP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4177225" wp14:editId="0E1D7CEE">
            <wp:extent cx="4040372" cy="3314465"/>
            <wp:effectExtent l="0" t="0" r="0" b="0"/>
            <wp:docPr id="4" name="Рисунок 4" descr="D:\Documents\Desktop\IMG_44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D:\Documents\Desktop\IMG_4475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227" cy="331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40"/>
          <w:szCs w:val="28"/>
          <w:shd w:val="clear" w:color="auto" w:fill="FFFFFF"/>
        </w:rPr>
      </w:pPr>
    </w:p>
    <w:p w:rsidR="004D12DA" w:rsidRPr="004D12DA" w:rsidRDefault="004D12DA" w:rsidP="004D12DA">
      <w:pPr>
        <w:jc w:val="center"/>
        <w:rPr>
          <w:rFonts w:ascii="Tahoma" w:hAnsi="Tahoma" w:cs="Tahoma"/>
          <w:b/>
          <w:color w:val="FF0000"/>
          <w:sz w:val="40"/>
          <w:szCs w:val="28"/>
          <w:shd w:val="clear" w:color="auto" w:fill="FFFFFF"/>
        </w:rPr>
      </w:pPr>
      <w:r w:rsidRPr="004D12DA">
        <w:rPr>
          <w:rFonts w:ascii="Tahoma" w:hAnsi="Tahoma" w:cs="Tahoma"/>
          <w:b/>
          <w:color w:val="FF0000"/>
          <w:sz w:val="40"/>
          <w:szCs w:val="28"/>
          <w:shd w:val="clear" w:color="auto" w:fill="FFFFFF"/>
        </w:rPr>
        <w:t xml:space="preserve"> ПРОВЕЛА</w:t>
      </w:r>
    </w:p>
    <w:p w:rsidR="004D12DA" w:rsidRPr="004D12DA" w:rsidRDefault="004D12DA" w:rsidP="004D12DA">
      <w:pPr>
        <w:jc w:val="center"/>
        <w:rPr>
          <w:rFonts w:ascii="Tahoma" w:hAnsi="Tahoma" w:cs="Tahoma"/>
          <w:b/>
          <w:color w:val="FF0000"/>
          <w:sz w:val="40"/>
          <w:szCs w:val="28"/>
          <w:shd w:val="clear" w:color="auto" w:fill="FFFFFF"/>
        </w:rPr>
      </w:pPr>
      <w:r w:rsidRPr="004D12DA">
        <w:rPr>
          <w:rFonts w:ascii="Tahoma" w:hAnsi="Tahoma" w:cs="Tahoma"/>
          <w:b/>
          <w:color w:val="FF0000"/>
          <w:sz w:val="40"/>
          <w:szCs w:val="28"/>
          <w:shd w:val="clear" w:color="auto" w:fill="FFFFFF"/>
        </w:rPr>
        <w:t xml:space="preserve"> воспитатель МБДОУ 12 «ТЕРЕМОК»</w:t>
      </w:r>
    </w:p>
    <w:p w:rsidR="004D12DA" w:rsidRPr="004D12DA" w:rsidRDefault="004D12DA" w:rsidP="004D12DA">
      <w:pPr>
        <w:jc w:val="center"/>
        <w:rPr>
          <w:rFonts w:ascii="Tahoma" w:hAnsi="Tahoma" w:cs="Tahoma"/>
          <w:b/>
          <w:color w:val="7030A0"/>
          <w:sz w:val="40"/>
          <w:szCs w:val="28"/>
          <w:u w:val="single"/>
          <w:shd w:val="clear" w:color="auto" w:fill="FFFFFF"/>
        </w:rPr>
      </w:pPr>
      <w:r w:rsidRPr="004D12DA">
        <w:rPr>
          <w:rFonts w:ascii="Tahoma" w:hAnsi="Tahoma" w:cs="Tahoma"/>
          <w:b/>
          <w:color w:val="7030A0"/>
          <w:sz w:val="40"/>
          <w:szCs w:val="28"/>
          <w:u w:val="single"/>
          <w:shd w:val="clear" w:color="auto" w:fill="FFFFFF"/>
        </w:rPr>
        <w:t>АЛИЕВА САКИНАТ ШАМИЛЕВНА</w:t>
      </w: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</w:pP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</w:pP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</w:pP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</w:pPr>
    </w:p>
    <w:p w:rsidR="004D12DA" w:rsidRDefault="004D12DA" w:rsidP="004D12DA">
      <w:pPr>
        <w:jc w:val="center"/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</w:pPr>
    </w:p>
    <w:p w:rsidR="00805194" w:rsidRPr="004D12DA" w:rsidRDefault="00805194" w:rsidP="004D12DA">
      <w:pPr>
        <w:jc w:val="center"/>
        <w:rPr>
          <w:rFonts w:ascii="Tahoma" w:hAnsi="Tahoma" w:cs="Tahoma"/>
          <w:color w:val="FF0000"/>
          <w:sz w:val="24"/>
          <w:szCs w:val="23"/>
          <w:shd w:val="clear" w:color="auto" w:fill="FFFFFF"/>
        </w:rPr>
      </w:pPr>
      <w:bookmarkStart w:id="0" w:name="_GoBack"/>
      <w:bookmarkEnd w:id="0"/>
      <w:r w:rsidRPr="004D12DA"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>Мастер-класс</w:t>
      </w:r>
      <w:r w:rsidR="004D12DA"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 xml:space="preserve"> с педагогами </w:t>
      </w:r>
      <w:r w:rsidRPr="004D12DA"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 xml:space="preserve"> «Использование развивающих игр В.В. </w:t>
      </w:r>
      <w:proofErr w:type="spellStart"/>
      <w:r w:rsidRPr="004D12DA"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>Воскобовича</w:t>
      </w:r>
      <w:proofErr w:type="spellEnd"/>
      <w:r w:rsidRPr="004D12DA">
        <w:rPr>
          <w:rFonts w:ascii="Tahoma" w:hAnsi="Tahoma" w:cs="Tahoma"/>
          <w:b/>
          <w:color w:val="FF0000"/>
          <w:sz w:val="32"/>
          <w:szCs w:val="28"/>
          <w:shd w:val="clear" w:color="auto" w:fill="FFFFFF"/>
        </w:rPr>
        <w:t xml:space="preserve"> при взаимодействии с дошкольниками».</w:t>
      </w:r>
    </w:p>
    <w:p w:rsidR="00805194" w:rsidRPr="004D12DA" w:rsidRDefault="00805194" w:rsidP="004D12DA">
      <w:pPr>
        <w:jc w:val="center"/>
        <w:rPr>
          <w:rFonts w:ascii="Tahoma" w:hAnsi="Tahoma" w:cs="Tahoma"/>
          <w:b/>
          <w:color w:val="333333"/>
          <w:sz w:val="24"/>
          <w:szCs w:val="24"/>
          <w:u w:val="single"/>
          <w:shd w:val="clear" w:color="auto" w:fill="FFFFFF"/>
        </w:rPr>
      </w:pPr>
      <w:r w:rsidRPr="004D12DA">
        <w:rPr>
          <w:rFonts w:ascii="Tahoma" w:hAnsi="Tahoma" w:cs="Tahoma"/>
          <w:b/>
          <w:color w:val="333333"/>
          <w:sz w:val="24"/>
          <w:szCs w:val="24"/>
          <w:u w:val="single"/>
          <w:shd w:val="clear" w:color="auto" w:fill="FFFFFF"/>
        </w:rPr>
        <w:t xml:space="preserve">Мастер класс подготовила и провела: воспитатель Алиева </w:t>
      </w:r>
      <w:proofErr w:type="spellStart"/>
      <w:r w:rsidRPr="004D12DA">
        <w:rPr>
          <w:rFonts w:ascii="Tahoma" w:hAnsi="Tahoma" w:cs="Tahoma"/>
          <w:b/>
          <w:color w:val="333333"/>
          <w:sz w:val="24"/>
          <w:szCs w:val="24"/>
          <w:u w:val="single"/>
          <w:shd w:val="clear" w:color="auto" w:fill="FFFFFF"/>
        </w:rPr>
        <w:t>Сакинат</w:t>
      </w:r>
      <w:proofErr w:type="spellEnd"/>
      <w:r w:rsidRPr="004D12DA">
        <w:rPr>
          <w:rFonts w:ascii="Tahoma" w:hAnsi="Tahoma" w:cs="Tahoma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4D12DA">
        <w:rPr>
          <w:rFonts w:ascii="Tahoma" w:hAnsi="Tahoma" w:cs="Tahoma"/>
          <w:b/>
          <w:color w:val="333333"/>
          <w:sz w:val="24"/>
          <w:szCs w:val="24"/>
          <w:u w:val="single"/>
          <w:shd w:val="clear" w:color="auto" w:fill="FFFFFF"/>
        </w:rPr>
        <w:t>Шамилевна</w:t>
      </w:r>
      <w:proofErr w:type="spellEnd"/>
      <w:r w:rsidRPr="004D12DA">
        <w:rPr>
          <w:rFonts w:ascii="Tahoma" w:hAnsi="Tahoma" w:cs="Tahoma"/>
          <w:b/>
          <w:color w:val="333333"/>
          <w:sz w:val="24"/>
          <w:szCs w:val="24"/>
          <w:u w:val="single"/>
          <w:shd w:val="clear" w:color="auto" w:fill="FFFFFF"/>
        </w:rPr>
        <w:t>.</w:t>
      </w:r>
    </w:p>
    <w:p w:rsidR="00805194" w:rsidRPr="00805194" w:rsidRDefault="00805194" w:rsidP="00805194">
      <w:pPr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Цель: повышение уровня профессиональной компетенции педагогов при организации детско-взрослого взаимодействия посредством использования развивающих игр В.В. 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Воскобовича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.</w:t>
      </w:r>
    </w:p>
    <w:p w:rsidR="00805194" w:rsidRPr="00805194" w:rsidRDefault="00805194" w:rsidP="00805194">
      <w:pPr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План: Вводный этап - теоретический блок. Основной этап – практическая фронтальная, индивидуальна, групповая работа по заданию. Заключительный этап – рефлексия. </w:t>
      </w:r>
    </w:p>
    <w:p w:rsidR="00805194" w:rsidRPr="00805194" w:rsidRDefault="00805194" w:rsidP="00805194">
      <w:pPr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Средства:  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Геоконт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В.В.Воскобович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)</w:t>
      </w:r>
    </w:p>
    <w:p w:rsidR="00805194" w:rsidRPr="00805194" w:rsidRDefault="00805194" w:rsidP="00805194">
      <w:pPr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« Квадрат 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Воскобовича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" (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В.В.Воскобович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). </w:t>
      </w:r>
    </w:p>
    <w:p w:rsidR="00805194" w:rsidRPr="00805194" w:rsidRDefault="00805194" w:rsidP="00805194">
      <w:pPr>
        <w:spacing w:line="480" w:lineRule="auto"/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«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Коврограф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ларчик»</w:t>
      </w:r>
    </w:p>
    <w:p w:rsidR="00805194" w:rsidRPr="00805194" w:rsidRDefault="00805194" w:rsidP="00805194">
      <w:pPr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proofErr w:type="gram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Ход мастер-класса (Участники сидят за столами перед экраном.</w:t>
      </w:r>
      <w:proofErr w:type="gram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На экран проецируется сопровождающая презентация.)</w:t>
      </w:r>
      <w:proofErr w:type="gramEnd"/>
    </w:p>
    <w:p w:rsidR="000D48D8" w:rsidRDefault="00805194" w:rsidP="00805194">
      <w:pPr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</w:t>
      </w:r>
      <w:r w:rsidRPr="00805194">
        <w:rPr>
          <w:rFonts w:ascii="Tahoma" w:hAnsi="Tahoma" w:cs="Tahoma"/>
          <w:b/>
          <w:color w:val="333333"/>
          <w:sz w:val="24"/>
          <w:szCs w:val="24"/>
          <w:shd w:val="clear" w:color="auto" w:fill="FFFFFF"/>
        </w:rPr>
        <w:t>Актуальность</w:t>
      </w:r>
      <w:proofErr w:type="gramStart"/>
      <w:r w:rsidRPr="00805194">
        <w:rPr>
          <w:rFonts w:ascii="Tahoma" w:hAnsi="Tahoma" w:cs="Tahoma"/>
          <w:b/>
          <w:color w:val="333333"/>
          <w:sz w:val="24"/>
          <w:szCs w:val="24"/>
          <w:shd w:val="clear" w:color="auto" w:fill="FFFFFF"/>
        </w:rPr>
        <w:t xml:space="preserve"> </w:t>
      </w:r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</w:t>
      </w:r>
      <w:proofErr w:type="gram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современной образовательной ситуации одним из основных регламентирующих документов является Федеральный государственный образовательный стандарт дошкольного образования (далее ФГОС ДО, Стандарт). Согласно Стандарту, ведущая форма деятельности в детском саду – игра, познавательная и исследовательская деятельность (п.1.2.ФГОС </w:t>
      </w:r>
      <w:proofErr w:type="gram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ДО</w:t>
      </w:r>
      <w:proofErr w:type="gram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). Играя, воспитатель создает условия для развития ребенка во всех образовательных областях: социально-коммуникативное, познавательное, физическое, художественно-эстетическое и речевое развитие. </w:t>
      </w:r>
      <w:proofErr w:type="gram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Организация предметно-пространственной среды в ДОУ в соответствие с ФГОС ДО также является одним из ключевых умений современного педагога (п.3.3.1.</w:t>
      </w:r>
      <w:proofErr w:type="gram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ФГОС ДО).</w:t>
      </w:r>
      <w:proofErr w:type="gram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На современном этапе развития образования острой стала проблема увеличения числа детей с ОНР. Соответственно проблема предупреждения и преодоления школьной 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дезадаптации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у этой категории детей проявляется в низкой успеваемости, в трудностях взаимоотношений с окружающими. Между тем, социально- экономические преобразования в обществе диктуют необходимость формирования творчески активной личности, обладающей способностью эффективно и нестандартно решать жизненные проблемы. Сегодня мы поговорим о развивающих играх В.В. 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Воскобовича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, которые способствуют реализации Основной образовательной программы дошкольной образовательной организации в соответствии со Стандартом. Технология развивающих игр В.В. 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Воскобовича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предполагает активное включение ребенка в воспитательно-образовательный процесс с помощью погружения в сказку.  Методика рассчитана на формирование логического </w:t>
      </w:r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lastRenderedPageBreak/>
        <w:t xml:space="preserve">мышления и наглядное объяснение сложных для детей вещей. Как вы думаете, это все задачи, которые можно решить с помощью использования данных игр? Педагоги отвечают. На самом деле, использование игровой технологии 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Воскобовича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создают условия решения почти бесконечного числа задач воспитательно-образовательного характера. Развивающие игры В.В. </w:t>
      </w:r>
      <w:proofErr w:type="spell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Воскобович</w:t>
      </w:r>
      <w:proofErr w:type="gramStart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а</w:t>
      </w:r>
      <w:proofErr w:type="spell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>-</w:t>
      </w:r>
      <w:proofErr w:type="gramEnd"/>
      <w:r w:rsidRPr="00805194"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это интеграция психологических, педагогических и логопедических технологий, осуществляющая стимуляцию развития познавательной сферы и выработку определённых навыков и умений. Технология органично вплетается в уже сформированный процесс обучения и коррекции. В отношениях «взрослый- ребёнок» здесь не предполагается положение взрослого над ребёнком, только партнёрские отношения. Ребёнок окружается непринуждённой, весёлой, интеллектуально- творческой атмосферой. Она сплетается из чувства внешней безопасности, когда малыш знает, что его проявления не получат отрицательной оценки взрослых, и вырастет ощущение внутренней раскованности за счёт поддержки его творческих начинаний. </w:t>
      </w:r>
    </w:p>
    <w:p w:rsidR="00827F5F" w:rsidRPr="00805194" w:rsidRDefault="00827F5F" w:rsidP="00805194">
      <w:pPr>
        <w:rPr>
          <w:rFonts w:ascii="Tahoma" w:hAnsi="Tahoma" w:cs="Tahoma"/>
          <w:color w:val="333333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333333"/>
          <w:sz w:val="24"/>
          <w:szCs w:val="24"/>
          <w:shd w:val="clear" w:color="auto" w:fill="FFFFFF"/>
        </w:rPr>
        <w:t xml:space="preserve">                               </w:t>
      </w:r>
      <w:r>
        <w:rPr>
          <w:rFonts w:ascii="Tahoma" w:hAnsi="Tahoma" w:cs="Tahoma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96290" cy="3199810"/>
            <wp:effectExtent l="19050" t="0" r="8860" b="0"/>
            <wp:docPr id="5" name="Рисунок 5" descr="D:\Documents\Desktop\IMG_4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Desktop\IMG_44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26" cy="320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94" w:rsidRP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color w:val="666666"/>
        </w:rPr>
        <w:t xml:space="preserve">Игровые пособия </w:t>
      </w:r>
      <w:proofErr w:type="spellStart"/>
      <w:r w:rsidRPr="00805194">
        <w:rPr>
          <w:rFonts w:ascii="Arial" w:hAnsi="Arial" w:cs="Arial"/>
          <w:color w:val="666666"/>
        </w:rPr>
        <w:t>Воскобовича</w:t>
      </w:r>
      <w:proofErr w:type="spellEnd"/>
      <w:r w:rsidRPr="00805194">
        <w:rPr>
          <w:rFonts w:ascii="Arial" w:hAnsi="Arial" w:cs="Arial"/>
          <w:color w:val="666666"/>
        </w:rPr>
        <w:t xml:space="preserve"> делятся на три группы : универсальные</w:t>
      </w:r>
      <w:proofErr w:type="gramStart"/>
      <w:r w:rsidRPr="00805194">
        <w:rPr>
          <w:rFonts w:ascii="Arial" w:hAnsi="Arial" w:cs="Arial"/>
          <w:color w:val="666666"/>
        </w:rPr>
        <w:t xml:space="preserve"> ,</w:t>
      </w:r>
      <w:proofErr w:type="gramEnd"/>
      <w:r w:rsidRPr="00805194">
        <w:rPr>
          <w:rFonts w:ascii="Arial" w:hAnsi="Arial" w:cs="Arial"/>
          <w:color w:val="666666"/>
        </w:rPr>
        <w:t xml:space="preserve"> математические и игры с буквами , слогами , словами . </w:t>
      </w:r>
      <w:proofErr w:type="spellStart"/>
      <w:r w:rsidRPr="00805194">
        <w:rPr>
          <w:rFonts w:ascii="Arial" w:hAnsi="Arial" w:cs="Arial"/>
          <w:color w:val="666666"/>
        </w:rPr>
        <w:t>Коврограф</w:t>
      </w:r>
      <w:proofErr w:type="spellEnd"/>
      <w:r w:rsidRPr="00805194">
        <w:rPr>
          <w:rFonts w:ascii="Arial" w:hAnsi="Arial" w:cs="Arial"/>
          <w:color w:val="666666"/>
        </w:rPr>
        <w:t xml:space="preserve"> Ларчик относится к универсальным пособиям . </w:t>
      </w:r>
      <w:proofErr w:type="spellStart"/>
      <w:r w:rsidRPr="00805194">
        <w:rPr>
          <w:rFonts w:ascii="Arial" w:hAnsi="Arial" w:cs="Arial"/>
          <w:color w:val="666666"/>
        </w:rPr>
        <w:t>Коврограф</w:t>
      </w:r>
      <w:proofErr w:type="spellEnd"/>
      <w:r w:rsidRPr="00805194">
        <w:rPr>
          <w:rFonts w:ascii="Arial" w:hAnsi="Arial" w:cs="Arial"/>
          <w:color w:val="666666"/>
        </w:rPr>
        <w:t xml:space="preserve"> «Ларчик»-это игровое поле из </w:t>
      </w:r>
      <w:proofErr w:type="spellStart"/>
      <w:r w:rsidRPr="00805194">
        <w:rPr>
          <w:rFonts w:ascii="Arial" w:hAnsi="Arial" w:cs="Arial"/>
          <w:color w:val="666666"/>
        </w:rPr>
        <w:t>ковролина</w:t>
      </w:r>
      <w:proofErr w:type="spellEnd"/>
      <w:r w:rsidRPr="00805194">
        <w:rPr>
          <w:rFonts w:ascii="Arial" w:hAnsi="Arial" w:cs="Arial"/>
          <w:color w:val="666666"/>
        </w:rPr>
        <w:t xml:space="preserve"> и наглядный материал : «Забавные буквы»</w:t>
      </w:r>
      <w:proofErr w:type="gramStart"/>
      <w:r w:rsidRPr="00805194">
        <w:rPr>
          <w:rFonts w:ascii="Arial" w:hAnsi="Arial" w:cs="Arial"/>
          <w:color w:val="666666"/>
        </w:rPr>
        <w:t xml:space="preserve"> ,</w:t>
      </w:r>
      <w:proofErr w:type="gramEnd"/>
      <w:r w:rsidRPr="00805194">
        <w:rPr>
          <w:rFonts w:ascii="Arial" w:hAnsi="Arial" w:cs="Arial"/>
          <w:color w:val="666666"/>
        </w:rPr>
        <w:t xml:space="preserve"> «Забавные цифры» , «Разноцветные веревочки» , «Разноцветные круги» , «Разноцветные квадраты-эталоны цвета» , «Буквы и цифры» и оригинальные элементы : зажимы , кармашки ,.. Пособие является универсальным так как : способствует сенсорному развитию , развитию психических процессов (память, внимание , мышление , воображение).Так же развивает математические , речевые , экологические предпосылки у детей от двух лет и школьного возраста . В процессе игры </w:t>
      </w:r>
      <w:proofErr w:type="spellStart"/>
      <w:r w:rsidRPr="00805194">
        <w:rPr>
          <w:rFonts w:ascii="Arial" w:hAnsi="Arial" w:cs="Arial"/>
          <w:color w:val="666666"/>
        </w:rPr>
        <w:t>коврограф</w:t>
      </w:r>
      <w:proofErr w:type="spellEnd"/>
      <w:r w:rsidRPr="00805194">
        <w:rPr>
          <w:rFonts w:ascii="Arial" w:hAnsi="Arial" w:cs="Arial"/>
          <w:color w:val="666666"/>
        </w:rPr>
        <w:t xml:space="preserve"> превращается в волшебную поляну в Фиолетовом лесу ,на которой происходят различные чудеса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Поле </w:t>
      </w:r>
      <w:proofErr w:type="spellStart"/>
      <w:r w:rsidRPr="00805194">
        <w:rPr>
          <w:rFonts w:ascii="Arial" w:hAnsi="Arial" w:cs="Arial"/>
          <w:color w:val="666666"/>
        </w:rPr>
        <w:t>коврографа</w:t>
      </w:r>
      <w:proofErr w:type="spellEnd"/>
      <w:r w:rsidRPr="00805194">
        <w:rPr>
          <w:rFonts w:ascii="Arial" w:hAnsi="Arial" w:cs="Arial"/>
          <w:color w:val="666666"/>
        </w:rPr>
        <w:t xml:space="preserve"> разделено сеткой , которая помогает знакомить детей с пространственными и количественными отношениями и облегчает построение геометрических контуров и облегчает в дальнейшем ориентировку детей в тетрадях в клетку, позволяет увидеть границу клеток их расположение. Дети знакомятся с такими понятиями, как вертикаль, горизонталь, диагональ. Учатся ориентироваться на плоскости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Можно давать такие виды заданий: с чет клеток в первом ряду или до точки.</w:t>
      </w:r>
    </w:p>
    <w:p w:rsidR="00805194" w:rsidRPr="00805194" w:rsidRDefault="00805194" w:rsidP="00805194">
      <w:pPr>
        <w:pStyle w:val="slide-number"/>
        <w:shd w:val="clear" w:color="auto" w:fill="FFFFFF"/>
        <w:spacing w:beforeAutospacing="0" w:afterAutospacing="0"/>
        <w:rPr>
          <w:rFonts w:ascii="Arial" w:hAnsi="Arial" w:cs="Arial"/>
          <w:b/>
          <w:bCs/>
          <w:color w:val="6495ED"/>
        </w:rPr>
      </w:pPr>
    </w:p>
    <w:p w:rsidR="00805194" w:rsidRP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b/>
          <w:color w:val="666666"/>
        </w:rPr>
        <w:lastRenderedPageBreak/>
        <w:t>Разноцветные веревочки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Пять веревочек из контактной ленты длиной 1 м; перед началом игры каждая разрезается на две части. Мерой длины при этом служат клетки </w:t>
      </w:r>
      <w:proofErr w:type="spellStart"/>
      <w:r w:rsidRPr="00805194">
        <w:rPr>
          <w:rFonts w:ascii="Arial" w:hAnsi="Arial" w:cs="Arial"/>
          <w:color w:val="666666"/>
        </w:rPr>
        <w:t>коврографа</w:t>
      </w:r>
      <w:proofErr w:type="spellEnd"/>
      <w:r w:rsidRPr="00805194">
        <w:rPr>
          <w:rFonts w:ascii="Arial" w:hAnsi="Arial" w:cs="Arial"/>
          <w:color w:val="666666"/>
        </w:rPr>
        <w:t xml:space="preserve"> «Ларчик». Первая веревочка – одна и девять клеток, вторая – две и восемь и так далее. Веревочками можно обводить и соединять картинки, выделять множества, создавать из них различные фигуры и узоры, измерять величину предметов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Разноцветные круги-липучки. « Бусы». У модницы Фифы были красивые разноцветные бусы на двух ниточках. Однажды одна ниточка разорвалась, и бусы рассыпались. Фифа принялась их собирать. На </w:t>
      </w:r>
      <w:proofErr w:type="spellStart"/>
      <w:r w:rsidRPr="00805194">
        <w:rPr>
          <w:rFonts w:ascii="Arial" w:hAnsi="Arial" w:cs="Arial"/>
          <w:color w:val="666666"/>
        </w:rPr>
        <w:t>коврографе</w:t>
      </w:r>
      <w:proofErr w:type="spellEnd"/>
      <w:r w:rsidRPr="00805194">
        <w:rPr>
          <w:rFonts w:ascii="Arial" w:hAnsi="Arial" w:cs="Arial"/>
          <w:color w:val="666666"/>
        </w:rPr>
        <w:t xml:space="preserve"> располагаются в ряд кружочки группами на некотором расстоянии друг от друга. В каждой группе количество шариков увеличивается на один (1,2,3,4 шарика из «Разноцветных липучек»)</w:t>
      </w:r>
      <w:proofErr w:type="gramStart"/>
      <w:r w:rsidRPr="00805194">
        <w:rPr>
          <w:rFonts w:ascii="Arial" w:hAnsi="Arial" w:cs="Arial"/>
          <w:color w:val="666666"/>
        </w:rPr>
        <w:t>.Э</w:t>
      </w:r>
      <w:proofErr w:type="gramEnd"/>
      <w:r w:rsidRPr="00805194">
        <w:rPr>
          <w:rFonts w:ascii="Arial" w:hAnsi="Arial" w:cs="Arial"/>
          <w:color w:val="666666"/>
        </w:rPr>
        <w:t>то одна нитка с бусами. Дети под этими шариками прикрепляют точно такое же количество шариков (собирают «рассыпанные» бусы). « Разноцветные шары» Лопушок принёс на Полянку много разноцветных шаров, но себе взял только три. Остальные рассыпались и собрались в живописные группы. Когда появилась Фифа, она увидела справа два шара, потом три, за ним ещё четыре. Слева лежал сначала один шар, а за ним – три. «Бери три шара и будем играть»</w:t>
      </w:r>
      <w:proofErr w:type="gramStart"/>
      <w:r w:rsidRPr="00805194">
        <w:rPr>
          <w:rFonts w:ascii="Arial" w:hAnsi="Arial" w:cs="Arial"/>
          <w:color w:val="666666"/>
        </w:rPr>
        <w:t>,-</w:t>
      </w:r>
      <w:proofErr w:type="gramEnd"/>
      <w:r w:rsidRPr="00805194">
        <w:rPr>
          <w:rFonts w:ascii="Arial" w:hAnsi="Arial" w:cs="Arial"/>
          <w:color w:val="666666"/>
        </w:rPr>
        <w:t>предложил Лопушок Фифе. «Слева или справа</w:t>
      </w:r>
      <w:proofErr w:type="gramStart"/>
      <w:r w:rsidRPr="00805194">
        <w:rPr>
          <w:rFonts w:ascii="Arial" w:hAnsi="Arial" w:cs="Arial"/>
          <w:color w:val="666666"/>
        </w:rPr>
        <w:t xml:space="preserve"> ?</w:t>
      </w:r>
      <w:proofErr w:type="gramEnd"/>
      <w:r w:rsidRPr="00805194">
        <w:rPr>
          <w:rFonts w:ascii="Arial" w:hAnsi="Arial" w:cs="Arial"/>
          <w:color w:val="666666"/>
        </w:rPr>
        <w:t xml:space="preserve">»−_ уточнила Фифа. Дети на </w:t>
      </w:r>
      <w:proofErr w:type="spellStart"/>
      <w:r w:rsidRPr="00805194">
        <w:rPr>
          <w:rFonts w:ascii="Arial" w:hAnsi="Arial" w:cs="Arial"/>
          <w:color w:val="666666"/>
        </w:rPr>
        <w:t>коврографе</w:t>
      </w:r>
      <w:proofErr w:type="spellEnd"/>
      <w:r w:rsidRPr="00805194">
        <w:rPr>
          <w:rFonts w:ascii="Arial" w:hAnsi="Arial" w:cs="Arial"/>
          <w:color w:val="666666"/>
        </w:rPr>
        <w:t xml:space="preserve"> выкладывают группы кружков, разноцветные липучки, так, как их увидела Фифа, находят и обводят верёвочкой одинаковые группы.</w:t>
      </w:r>
    </w:p>
    <w:p w:rsidR="00805194" w:rsidRPr="00805194" w:rsidRDefault="00805194" w:rsidP="00805194">
      <w:pPr>
        <w:pStyle w:val="slide-number"/>
        <w:shd w:val="clear" w:color="auto" w:fill="FFFFFF"/>
        <w:spacing w:beforeAutospacing="0" w:afterAutospacing="0"/>
        <w:rPr>
          <w:rFonts w:ascii="Arial" w:hAnsi="Arial" w:cs="Arial"/>
          <w:b/>
          <w:bCs/>
          <w:color w:val="6495ED"/>
        </w:rPr>
      </w:pPr>
    </w:p>
    <w:p w:rsid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b/>
          <w:color w:val="666666"/>
        </w:rPr>
        <w:t>Разноцветные квадраты и Радужные гномы</w:t>
      </w:r>
      <w:r w:rsidRPr="00805194">
        <w:rPr>
          <w:rFonts w:ascii="Arial" w:hAnsi="Arial" w:cs="Arial"/>
          <w:color w:val="666666"/>
        </w:rPr>
        <w:t>. Карточки семи цветов радуги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Долька собирает конфеты по мешочкам : красные конфеты в красный , синие –в синий. « Башмачки Фифы» Однажды Гусеница Фифа появилась на полянке в новых башмачках белого цвета и принесла с собой для игры разноцветные квадратики. Разложила их, встала перед зелёным квадратиком, чтобы полюбоваться своей работой. Вдруг башмачки позеленели. Фифа огляделась. И - о, чудо - стала замечать предметы только зелёного цвета. Встала перед синим квадратиком - башмачки посинели и вокруг стали чётко видны предметы синего цвета. Для игры используются красная, жёлтая, зелёная и синяя карточки. Квадраты располагаются на </w:t>
      </w:r>
      <w:proofErr w:type="spellStart"/>
      <w:r w:rsidRPr="00805194">
        <w:rPr>
          <w:rFonts w:ascii="Arial" w:hAnsi="Arial" w:cs="Arial"/>
          <w:color w:val="666666"/>
        </w:rPr>
        <w:t>коврографе</w:t>
      </w:r>
      <w:proofErr w:type="spellEnd"/>
      <w:r w:rsidRPr="00805194">
        <w:rPr>
          <w:rFonts w:ascii="Arial" w:hAnsi="Arial" w:cs="Arial"/>
          <w:color w:val="666666"/>
        </w:rPr>
        <w:t xml:space="preserve"> в ряд. Из разноцветного картона вырезаются башмачки точно такого же цвета. Дети напротив карточки прикрепляют башмачки одинакового с ней цвета, называют в окружающей обстановке предметы только этого цвета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«Тепло-холодно » Лопушок и Гусеница Фифа очень любят игру «Тепло-холодно». Один из них показывает карточку и называет цвет, а другой говорит «Тепло» или «Холодно». На </w:t>
      </w:r>
      <w:proofErr w:type="spellStart"/>
      <w:r w:rsidRPr="00805194">
        <w:rPr>
          <w:rFonts w:ascii="Arial" w:hAnsi="Arial" w:cs="Arial"/>
          <w:color w:val="666666"/>
        </w:rPr>
        <w:t>коврографе</w:t>
      </w:r>
      <w:proofErr w:type="spellEnd"/>
      <w:r w:rsidRPr="00805194">
        <w:rPr>
          <w:rFonts w:ascii="Arial" w:hAnsi="Arial" w:cs="Arial"/>
          <w:color w:val="666666"/>
        </w:rPr>
        <w:t xml:space="preserve"> прикрепляются «Цветные карточки». Воспитатель показывает одну из них, а дети называют характеристику цвета - тёплый или холодный. Одновременно дети выстраивают из карточек два ряда, справа и слева. Вариант усложнения: назвать предметы тёплого или холодного цвета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</w:p>
    <w:p w:rsidR="00C55D79" w:rsidRPr="00805194" w:rsidRDefault="00C55D79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</w:p>
    <w:p w:rsidR="00805194" w:rsidRPr="00805194" w:rsidRDefault="00C55D79" w:rsidP="00805194">
      <w:pPr>
        <w:pStyle w:val="slide-number"/>
        <w:shd w:val="clear" w:color="auto" w:fill="FFFFFF"/>
        <w:spacing w:beforeAutospacing="0" w:afterAutospacing="0"/>
        <w:rPr>
          <w:rFonts w:ascii="Arial" w:hAnsi="Arial" w:cs="Arial"/>
          <w:b/>
          <w:bCs/>
          <w:color w:val="6495ED"/>
        </w:rPr>
      </w:pPr>
      <w:r>
        <w:rPr>
          <w:rFonts w:ascii="Arial" w:hAnsi="Arial" w:cs="Arial"/>
          <w:b/>
          <w:bCs/>
          <w:noProof/>
          <w:color w:val="6495ED"/>
        </w:rPr>
        <w:lastRenderedPageBreak/>
        <w:drawing>
          <wp:inline distT="0" distB="0" distL="0" distR="0">
            <wp:extent cx="5964865" cy="7485250"/>
            <wp:effectExtent l="0" t="0" r="0" b="0"/>
            <wp:docPr id="1" name="Рисунок 1" descr="D:\Documents\Desktop\IMG_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IMG_6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27" cy="74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94" w:rsidRP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color w:val="666666"/>
        </w:rPr>
        <w:t xml:space="preserve">7 гномов, которые активизируют познавательный интерес детей. Они имеют свои имена, которые дети быстро запоминают </w:t>
      </w:r>
      <w:proofErr w:type="gramStart"/>
      <w:r w:rsidRPr="00805194">
        <w:rPr>
          <w:rFonts w:ascii="Arial" w:hAnsi="Arial" w:cs="Arial"/>
          <w:color w:val="666666"/>
        </w:rPr>
        <w:t xml:space="preserve">( </w:t>
      </w:r>
      <w:proofErr w:type="spellStart"/>
      <w:proofErr w:type="gramEnd"/>
      <w:r w:rsidRPr="00805194">
        <w:rPr>
          <w:rFonts w:ascii="Arial" w:hAnsi="Arial" w:cs="Arial"/>
          <w:color w:val="666666"/>
        </w:rPr>
        <w:t>Кохле</w:t>
      </w:r>
      <w:proofErr w:type="spellEnd"/>
      <w:r w:rsidRPr="00805194">
        <w:rPr>
          <w:rFonts w:ascii="Arial" w:hAnsi="Arial" w:cs="Arial"/>
          <w:color w:val="666666"/>
        </w:rPr>
        <w:t xml:space="preserve"> – красный, </w:t>
      </w:r>
      <w:proofErr w:type="spellStart"/>
      <w:r w:rsidRPr="00805194">
        <w:rPr>
          <w:rFonts w:ascii="Arial" w:hAnsi="Arial" w:cs="Arial"/>
          <w:color w:val="666666"/>
        </w:rPr>
        <w:t>Охле</w:t>
      </w:r>
      <w:proofErr w:type="spellEnd"/>
      <w:r w:rsidRPr="00805194">
        <w:rPr>
          <w:rFonts w:ascii="Arial" w:hAnsi="Arial" w:cs="Arial"/>
          <w:color w:val="666666"/>
        </w:rPr>
        <w:t xml:space="preserve"> – оранжевый, Желе – желтый, Зеле – зеленый, Геле – голубой, Селе – синий, Фи – фиолетовый.) Здесь и приобретение навыков порядкового счета, развитие наблюдательности, памяти … « Гномики-малыши» Фифа предлагает поиграть детям</w:t>
      </w:r>
      <w:proofErr w:type="gramStart"/>
      <w:r w:rsidRPr="00805194">
        <w:rPr>
          <w:rFonts w:ascii="Arial" w:hAnsi="Arial" w:cs="Arial"/>
          <w:color w:val="666666"/>
        </w:rPr>
        <w:t xml:space="preserve"> ,</w:t>
      </w:r>
      <w:proofErr w:type="gramEnd"/>
      <w:r w:rsidRPr="00805194">
        <w:rPr>
          <w:rFonts w:ascii="Arial" w:hAnsi="Arial" w:cs="Arial"/>
          <w:color w:val="666666"/>
        </w:rPr>
        <w:t xml:space="preserve"> тот у кого цвет одежды совпадает с колпаком гнома превращается в этого гномика .(Дети ищут красный цвет у себя и других детей группы, у кого нашли ,крепится картинка гнома –теперь он гном </w:t>
      </w:r>
      <w:proofErr w:type="spellStart"/>
      <w:r w:rsidRPr="00805194">
        <w:rPr>
          <w:rFonts w:ascii="Arial" w:hAnsi="Arial" w:cs="Arial"/>
          <w:color w:val="666666"/>
        </w:rPr>
        <w:t>Кохле</w:t>
      </w:r>
      <w:proofErr w:type="spellEnd"/>
      <w:r w:rsidRPr="00805194">
        <w:rPr>
          <w:rFonts w:ascii="Arial" w:hAnsi="Arial" w:cs="Arial"/>
          <w:color w:val="666666"/>
        </w:rPr>
        <w:t xml:space="preserve"> – запоминают имя и закрепляют цвет ). «Кто спрятался» На поляне появились гномы </w:t>
      </w:r>
      <w:proofErr w:type="spellStart"/>
      <w:r w:rsidRPr="00805194">
        <w:rPr>
          <w:rFonts w:ascii="Arial" w:hAnsi="Arial" w:cs="Arial"/>
          <w:color w:val="666666"/>
        </w:rPr>
        <w:t>Кохле</w:t>
      </w:r>
      <w:proofErr w:type="spellEnd"/>
      <w:proofErr w:type="gramStart"/>
      <w:r w:rsidRPr="00805194">
        <w:rPr>
          <w:rFonts w:ascii="Arial" w:hAnsi="Arial" w:cs="Arial"/>
          <w:color w:val="666666"/>
        </w:rPr>
        <w:t xml:space="preserve"> ,</w:t>
      </w:r>
      <w:proofErr w:type="gramEnd"/>
      <w:r w:rsidRPr="00805194">
        <w:rPr>
          <w:rFonts w:ascii="Arial" w:hAnsi="Arial" w:cs="Arial"/>
          <w:color w:val="666666"/>
        </w:rPr>
        <w:t xml:space="preserve"> </w:t>
      </w:r>
      <w:proofErr w:type="spellStart"/>
      <w:r w:rsidRPr="00805194">
        <w:rPr>
          <w:rFonts w:ascii="Arial" w:hAnsi="Arial" w:cs="Arial"/>
          <w:color w:val="666666"/>
        </w:rPr>
        <w:t>Охле</w:t>
      </w:r>
      <w:proofErr w:type="spellEnd"/>
      <w:r w:rsidRPr="00805194">
        <w:rPr>
          <w:rFonts w:ascii="Arial" w:hAnsi="Arial" w:cs="Arial"/>
          <w:color w:val="666666"/>
        </w:rPr>
        <w:t xml:space="preserve"> , Желе ,Зеле, Геле , Селе , Фи в разноцветных шапочках они стали играть в прядки с Лопушком. На </w:t>
      </w:r>
      <w:proofErr w:type="spellStart"/>
      <w:r w:rsidRPr="00805194">
        <w:rPr>
          <w:rFonts w:ascii="Arial" w:hAnsi="Arial" w:cs="Arial"/>
          <w:color w:val="666666"/>
        </w:rPr>
        <w:t>коврографе</w:t>
      </w:r>
      <w:proofErr w:type="spellEnd"/>
      <w:r w:rsidRPr="00805194">
        <w:rPr>
          <w:rFonts w:ascii="Arial" w:hAnsi="Arial" w:cs="Arial"/>
          <w:color w:val="666666"/>
        </w:rPr>
        <w:t xml:space="preserve"> располагаются карточки</w:t>
      </w:r>
      <w:proofErr w:type="gramStart"/>
      <w:r w:rsidRPr="00805194">
        <w:rPr>
          <w:rFonts w:ascii="Arial" w:hAnsi="Arial" w:cs="Arial"/>
          <w:color w:val="666666"/>
        </w:rPr>
        <w:t xml:space="preserve"> ,</w:t>
      </w:r>
      <w:proofErr w:type="gramEnd"/>
      <w:r w:rsidRPr="00805194">
        <w:rPr>
          <w:rFonts w:ascii="Arial" w:hAnsi="Arial" w:cs="Arial"/>
          <w:color w:val="666666"/>
        </w:rPr>
        <w:t xml:space="preserve"> по считалке , дети закрывают глаза , взрослый убирает одну из карточек .Кто из гномов спрятался ? Карточки могут меняться местами. </w:t>
      </w:r>
      <w:proofErr w:type="gramStart"/>
      <w:r w:rsidRPr="00805194">
        <w:rPr>
          <w:rFonts w:ascii="Arial" w:hAnsi="Arial" w:cs="Arial"/>
          <w:color w:val="666666"/>
        </w:rPr>
        <w:t>-«</w:t>
      </w:r>
      <w:proofErr w:type="gramEnd"/>
      <w:r w:rsidRPr="00805194">
        <w:rPr>
          <w:rFonts w:ascii="Arial" w:hAnsi="Arial" w:cs="Arial"/>
          <w:color w:val="666666"/>
        </w:rPr>
        <w:t xml:space="preserve">Какой по порядку?» На Полянку вышли гномы. </w:t>
      </w:r>
      <w:r w:rsidRPr="00805194">
        <w:rPr>
          <w:rFonts w:ascii="Arial" w:hAnsi="Arial" w:cs="Arial"/>
          <w:color w:val="666666"/>
        </w:rPr>
        <w:lastRenderedPageBreak/>
        <w:t xml:space="preserve">Давайте вспомним их имена. Гном </w:t>
      </w:r>
      <w:proofErr w:type="spellStart"/>
      <w:r w:rsidRPr="00805194">
        <w:rPr>
          <w:rFonts w:ascii="Arial" w:hAnsi="Arial" w:cs="Arial"/>
          <w:color w:val="666666"/>
        </w:rPr>
        <w:t>Кохле</w:t>
      </w:r>
      <w:proofErr w:type="spellEnd"/>
      <w:r w:rsidRPr="00805194">
        <w:rPr>
          <w:rFonts w:ascii="Arial" w:hAnsi="Arial" w:cs="Arial"/>
          <w:color w:val="666666"/>
        </w:rPr>
        <w:t xml:space="preserve"> стоит первым, </w:t>
      </w:r>
      <w:proofErr w:type="spellStart"/>
      <w:r w:rsidRPr="00805194">
        <w:rPr>
          <w:rFonts w:ascii="Arial" w:hAnsi="Arial" w:cs="Arial"/>
          <w:color w:val="666666"/>
        </w:rPr>
        <w:t>Охле</w:t>
      </w:r>
      <w:proofErr w:type="spellEnd"/>
      <w:r w:rsidRPr="00805194">
        <w:rPr>
          <w:rFonts w:ascii="Arial" w:hAnsi="Arial" w:cs="Arial"/>
          <w:color w:val="666666"/>
        </w:rPr>
        <w:t xml:space="preserve"> – вторым и т. д. Кто стоит между Желе и </w:t>
      </w:r>
      <w:proofErr w:type="gramStart"/>
      <w:r w:rsidRPr="00805194">
        <w:rPr>
          <w:rFonts w:ascii="Arial" w:hAnsi="Arial" w:cs="Arial"/>
          <w:color w:val="666666"/>
        </w:rPr>
        <w:t>Геле</w:t>
      </w:r>
      <w:proofErr w:type="gramEnd"/>
      <w:r w:rsidRPr="00805194">
        <w:rPr>
          <w:rFonts w:ascii="Arial" w:hAnsi="Arial" w:cs="Arial"/>
          <w:color w:val="666666"/>
        </w:rPr>
        <w:t xml:space="preserve">? Сколько гномов помещается между </w:t>
      </w:r>
      <w:proofErr w:type="spellStart"/>
      <w:r w:rsidRPr="00805194">
        <w:rPr>
          <w:rFonts w:ascii="Arial" w:hAnsi="Arial" w:cs="Arial"/>
          <w:color w:val="666666"/>
        </w:rPr>
        <w:t>Охле</w:t>
      </w:r>
      <w:proofErr w:type="spellEnd"/>
      <w:r w:rsidRPr="00805194">
        <w:rPr>
          <w:rFonts w:ascii="Arial" w:hAnsi="Arial" w:cs="Arial"/>
          <w:color w:val="666666"/>
        </w:rPr>
        <w:t xml:space="preserve"> и</w:t>
      </w:r>
      <w:proofErr w:type="gramStart"/>
      <w:r w:rsidRPr="00805194">
        <w:rPr>
          <w:rFonts w:ascii="Arial" w:hAnsi="Arial" w:cs="Arial"/>
          <w:color w:val="666666"/>
        </w:rPr>
        <w:t xml:space="preserve"> Ф</w:t>
      </w:r>
      <w:proofErr w:type="gramEnd"/>
      <w:r w:rsidRPr="00805194">
        <w:rPr>
          <w:rFonts w:ascii="Arial" w:hAnsi="Arial" w:cs="Arial"/>
          <w:color w:val="666666"/>
        </w:rPr>
        <w:t>и? Какой гном стоит шестым (вторым, третьим, четвёртым)?</w:t>
      </w:r>
    </w:p>
    <w:p w:rsidR="00805194" w:rsidRPr="00805194" w:rsidRDefault="00805194" w:rsidP="00805194">
      <w:pPr>
        <w:pStyle w:val="slide-number"/>
        <w:shd w:val="clear" w:color="auto" w:fill="FFFFFF"/>
        <w:spacing w:beforeAutospacing="0" w:afterAutospacing="0"/>
        <w:rPr>
          <w:rFonts w:ascii="Arial" w:hAnsi="Arial" w:cs="Arial"/>
          <w:b/>
          <w:bCs/>
          <w:color w:val="6495ED"/>
        </w:rPr>
      </w:pPr>
    </w:p>
    <w:p w:rsid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b/>
          <w:color w:val="666666"/>
        </w:rPr>
        <w:t xml:space="preserve">Пространственные карточки </w:t>
      </w:r>
      <w:proofErr w:type="gramStart"/>
      <w:r w:rsidRPr="00805194">
        <w:rPr>
          <w:rFonts w:ascii="Arial" w:hAnsi="Arial" w:cs="Arial"/>
          <w:b/>
          <w:color w:val="666666"/>
        </w:rPr>
        <w:t>:Л</w:t>
      </w:r>
      <w:proofErr w:type="gramEnd"/>
      <w:r w:rsidRPr="00805194">
        <w:rPr>
          <w:rFonts w:ascii="Arial" w:hAnsi="Arial" w:cs="Arial"/>
          <w:b/>
          <w:color w:val="666666"/>
        </w:rPr>
        <w:t>ЕВ , ПАВЛИН ,ПОНИ , ЛАНЬ.</w:t>
      </w:r>
      <w:r w:rsidRPr="00805194">
        <w:rPr>
          <w:rFonts w:ascii="Arial" w:hAnsi="Arial" w:cs="Arial"/>
          <w:color w:val="666666"/>
        </w:rPr>
        <w:t xml:space="preserve"> «Лев, лань, павлин и пони» Все манипуляции с карточками рассказываются в виде сказки. (Звери были дружны и играли вместе, когда были малы, но они выросли, и настало время, когда им пришлось разделить свою территорию на границе своих владений, ровно посередине они сделали колодец, из которого могут утолить жажду). Дети легко запоминают зрительное расположение животных и им легко в дальнейшем ориентироваться в пространстве. Или создай симметрию – следы льва симметричны следам павлина. Расставляем точки. «Разноцветные кружки» Лопушок принёс на полянку четыре картинки для игры с Фифой. На них были нарисованы лев, лань, павлин и пони. Красиво расположил их на полянке: льва – в левом верхнем углу, лань – в левом нижнем, павлина – в правом верхнем, пони – в правом нижнем. Только Лопушок приготовился объяснять Фифе правила игры, как появилась бабочка. Она перелетала с картинки на картинку</w:t>
      </w:r>
      <w:proofErr w:type="gramStart"/>
      <w:r w:rsidRPr="00805194">
        <w:rPr>
          <w:rFonts w:ascii="Arial" w:hAnsi="Arial" w:cs="Arial"/>
          <w:color w:val="666666"/>
        </w:rPr>
        <w:t>…Н</w:t>
      </w:r>
      <w:proofErr w:type="gramEnd"/>
      <w:r w:rsidRPr="00805194">
        <w:rPr>
          <w:rFonts w:ascii="Arial" w:hAnsi="Arial" w:cs="Arial"/>
          <w:color w:val="666666"/>
        </w:rPr>
        <w:t xml:space="preserve">а </w:t>
      </w:r>
      <w:proofErr w:type="spellStart"/>
      <w:r w:rsidRPr="00805194">
        <w:rPr>
          <w:rFonts w:ascii="Arial" w:hAnsi="Arial" w:cs="Arial"/>
          <w:color w:val="666666"/>
        </w:rPr>
        <w:t>коврографе</w:t>
      </w:r>
      <w:proofErr w:type="spellEnd"/>
      <w:r w:rsidRPr="00805194">
        <w:rPr>
          <w:rFonts w:ascii="Arial" w:hAnsi="Arial" w:cs="Arial"/>
          <w:color w:val="666666"/>
        </w:rPr>
        <w:t xml:space="preserve"> располагаются картинки с изображением льва, лани, павлина, пони. Бабочка «садится» в разных частях коврика. Дети называют место, где «остановилась» бабочка </w:t>
      </w:r>
      <w:proofErr w:type="gramStart"/>
      <w:r w:rsidRPr="00805194">
        <w:rPr>
          <w:rFonts w:ascii="Arial" w:hAnsi="Arial" w:cs="Arial"/>
          <w:color w:val="666666"/>
        </w:rPr>
        <w:t xml:space="preserve">( </w:t>
      </w:r>
      <w:proofErr w:type="gramEnd"/>
      <w:r w:rsidRPr="00805194">
        <w:rPr>
          <w:rFonts w:ascii="Arial" w:hAnsi="Arial" w:cs="Arial"/>
          <w:color w:val="666666"/>
        </w:rPr>
        <w:t>у Льва, у Пони, рядом с Павлином и т. д.).</w:t>
      </w:r>
    </w:p>
    <w:p w:rsidR="00C55D79" w:rsidRPr="00805194" w:rsidRDefault="00C55D79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                       </w:t>
      </w:r>
      <w:r>
        <w:rPr>
          <w:rFonts w:ascii="Arial" w:hAnsi="Arial" w:cs="Arial"/>
          <w:noProof/>
          <w:color w:val="666666"/>
        </w:rPr>
        <w:t xml:space="preserve">       </w:t>
      </w:r>
      <w:r>
        <w:rPr>
          <w:rFonts w:ascii="Arial" w:hAnsi="Arial" w:cs="Arial"/>
          <w:noProof/>
          <w:color w:val="666666"/>
        </w:rPr>
        <w:drawing>
          <wp:inline distT="0" distB="0" distL="0" distR="0">
            <wp:extent cx="4276503" cy="4369980"/>
            <wp:effectExtent l="19050" t="0" r="0" b="0"/>
            <wp:docPr id="3" name="Рисунок 3" descr="D:\Documents\Desktop\IMG_6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IMG_6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45" cy="437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94" w:rsidRPr="00805194" w:rsidRDefault="00805194" w:rsidP="00805194">
      <w:pPr>
        <w:pStyle w:val="slide-number"/>
        <w:shd w:val="clear" w:color="auto" w:fill="FFFFFF"/>
        <w:spacing w:beforeAutospacing="0" w:afterAutospacing="0"/>
        <w:rPr>
          <w:rFonts w:ascii="Arial" w:hAnsi="Arial" w:cs="Arial"/>
          <w:b/>
          <w:bCs/>
          <w:color w:val="6495ED"/>
        </w:rPr>
      </w:pPr>
    </w:p>
    <w:p w:rsidR="00805194" w:rsidRP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b/>
          <w:color w:val="666666"/>
        </w:rPr>
        <w:t xml:space="preserve">Занимательные игры с «забавными цифрами» из </w:t>
      </w:r>
      <w:proofErr w:type="spellStart"/>
      <w:r w:rsidRPr="00805194">
        <w:rPr>
          <w:rFonts w:ascii="Arial" w:hAnsi="Arial" w:cs="Arial"/>
          <w:b/>
          <w:color w:val="666666"/>
        </w:rPr>
        <w:t>Цифроцирка</w:t>
      </w:r>
      <w:proofErr w:type="spellEnd"/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Математика сложная наука, но если на помощь малышу придут забавные зверята- </w:t>
      </w:r>
      <w:proofErr w:type="spellStart"/>
      <w:r w:rsidRPr="00805194">
        <w:rPr>
          <w:rFonts w:ascii="Arial" w:hAnsi="Arial" w:cs="Arial"/>
          <w:color w:val="666666"/>
        </w:rPr>
        <w:t>циферята</w:t>
      </w:r>
      <w:proofErr w:type="spellEnd"/>
      <w:r w:rsidRPr="00805194">
        <w:rPr>
          <w:rFonts w:ascii="Arial" w:hAnsi="Arial" w:cs="Arial"/>
          <w:color w:val="666666"/>
        </w:rPr>
        <w:t xml:space="preserve"> , и математика превратится в увлекательную игру под названием « </w:t>
      </w:r>
      <w:proofErr w:type="spellStart"/>
      <w:r w:rsidRPr="00805194">
        <w:rPr>
          <w:rFonts w:ascii="Arial" w:hAnsi="Arial" w:cs="Arial"/>
          <w:color w:val="666666"/>
        </w:rPr>
        <w:t>цифроцирк</w:t>
      </w:r>
      <w:proofErr w:type="spellEnd"/>
      <w:r w:rsidRPr="00805194">
        <w:rPr>
          <w:rFonts w:ascii="Arial" w:hAnsi="Arial" w:cs="Arial"/>
          <w:color w:val="666666"/>
        </w:rPr>
        <w:t xml:space="preserve"> » « </w:t>
      </w:r>
      <w:proofErr w:type="spellStart"/>
      <w:r w:rsidRPr="00805194">
        <w:rPr>
          <w:rFonts w:ascii="Arial" w:hAnsi="Arial" w:cs="Arial"/>
          <w:color w:val="666666"/>
        </w:rPr>
        <w:t>Цифроцирк</w:t>
      </w:r>
      <w:proofErr w:type="spellEnd"/>
      <w:r w:rsidRPr="00805194">
        <w:rPr>
          <w:rFonts w:ascii="Arial" w:hAnsi="Arial" w:cs="Arial"/>
          <w:color w:val="666666"/>
        </w:rPr>
        <w:t xml:space="preserve"> » · Цель: знакомить детей с цифрами и числами натурального ряда; развитие произвольной памяти. -Дорогие дети! Перед вами зверята – </w:t>
      </w:r>
      <w:proofErr w:type="spellStart"/>
      <w:r w:rsidRPr="00805194">
        <w:rPr>
          <w:rFonts w:ascii="Arial" w:hAnsi="Arial" w:cs="Arial"/>
          <w:color w:val="666666"/>
        </w:rPr>
        <w:t>цифрята</w:t>
      </w:r>
      <w:proofErr w:type="spellEnd"/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Они выступают на арене сказочного </w:t>
      </w:r>
      <w:proofErr w:type="spellStart"/>
      <w:r w:rsidRPr="00805194">
        <w:rPr>
          <w:rFonts w:ascii="Arial" w:hAnsi="Arial" w:cs="Arial"/>
          <w:color w:val="666666"/>
        </w:rPr>
        <w:t>Цифроцирка</w:t>
      </w:r>
      <w:proofErr w:type="spellEnd"/>
      <w:r w:rsidRPr="00805194">
        <w:rPr>
          <w:rFonts w:ascii="Arial" w:hAnsi="Arial" w:cs="Arial"/>
          <w:color w:val="666666"/>
        </w:rPr>
        <w:t xml:space="preserve"> . Жители волшебного Фиолетового Леса очень любят смотреть их представления. Сейчас и вы с ними познакомитесь. </w:t>
      </w:r>
      <w:proofErr w:type="gramStart"/>
      <w:r w:rsidRPr="00805194">
        <w:rPr>
          <w:rFonts w:ascii="Arial" w:hAnsi="Arial" w:cs="Arial"/>
          <w:color w:val="666666"/>
        </w:rPr>
        <w:t xml:space="preserve">Ёжик Единичка – наездник Зайка – Двойка – укротитель диких зверей Мышка – Тройка – </w:t>
      </w:r>
      <w:r w:rsidRPr="00805194">
        <w:rPr>
          <w:rFonts w:ascii="Arial" w:hAnsi="Arial" w:cs="Arial"/>
          <w:color w:val="666666"/>
        </w:rPr>
        <w:lastRenderedPageBreak/>
        <w:t xml:space="preserve">воздушная гимнастка </w:t>
      </w:r>
      <w:proofErr w:type="spellStart"/>
      <w:r w:rsidRPr="00805194">
        <w:rPr>
          <w:rFonts w:ascii="Arial" w:hAnsi="Arial" w:cs="Arial"/>
          <w:color w:val="666666"/>
        </w:rPr>
        <w:t>Крыска</w:t>
      </w:r>
      <w:proofErr w:type="spellEnd"/>
      <w:r w:rsidRPr="00805194">
        <w:rPr>
          <w:rFonts w:ascii="Arial" w:hAnsi="Arial" w:cs="Arial"/>
          <w:color w:val="666666"/>
        </w:rPr>
        <w:t xml:space="preserve"> – Четвёрка – силачка Пёс Пятёрка – жонглёр Кот Шестёрка – акробат Крокодил Семёрка – канатоходец Обезьяна Восьмёрка – заклинательница змей Лиса Девятка – фокусница.</w:t>
      </w:r>
      <w:proofErr w:type="gramEnd"/>
      <w:r w:rsidRPr="00805194">
        <w:rPr>
          <w:rFonts w:ascii="Arial" w:hAnsi="Arial" w:cs="Arial"/>
          <w:color w:val="666666"/>
        </w:rPr>
        <w:t xml:space="preserve"> А самый главный в </w:t>
      </w:r>
      <w:proofErr w:type="spellStart"/>
      <w:r w:rsidRPr="00805194">
        <w:rPr>
          <w:rFonts w:ascii="Arial" w:hAnsi="Arial" w:cs="Arial"/>
          <w:color w:val="666666"/>
        </w:rPr>
        <w:t>Цифроцирке</w:t>
      </w:r>
      <w:proofErr w:type="spellEnd"/>
      <w:r w:rsidRPr="00805194">
        <w:rPr>
          <w:rFonts w:ascii="Arial" w:hAnsi="Arial" w:cs="Arial"/>
          <w:color w:val="666666"/>
        </w:rPr>
        <w:t xml:space="preserve"> – маг по имени </w:t>
      </w:r>
      <w:proofErr w:type="spellStart"/>
      <w:r w:rsidRPr="00805194">
        <w:rPr>
          <w:rFonts w:ascii="Arial" w:hAnsi="Arial" w:cs="Arial"/>
          <w:color w:val="666666"/>
        </w:rPr>
        <w:t>Магнолик</w:t>
      </w:r>
      <w:proofErr w:type="spellEnd"/>
      <w:r w:rsidRPr="00805194">
        <w:rPr>
          <w:rFonts w:ascii="Arial" w:hAnsi="Arial" w:cs="Arial"/>
          <w:color w:val="666666"/>
        </w:rPr>
        <w:t xml:space="preserve"> Нолик. Он же директор </w:t>
      </w:r>
      <w:proofErr w:type="spellStart"/>
      <w:r w:rsidRPr="00805194">
        <w:rPr>
          <w:rFonts w:ascii="Arial" w:hAnsi="Arial" w:cs="Arial"/>
          <w:color w:val="666666"/>
        </w:rPr>
        <w:t>Цифроцирка</w:t>
      </w:r>
      <w:proofErr w:type="spellEnd"/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Для начала запомните имена всех артистов … и добро пожаловать в </w:t>
      </w:r>
      <w:proofErr w:type="spellStart"/>
      <w:r w:rsidRPr="00805194">
        <w:rPr>
          <w:rFonts w:ascii="Arial" w:hAnsi="Arial" w:cs="Arial"/>
          <w:color w:val="666666"/>
        </w:rPr>
        <w:t>Цифроцирк</w:t>
      </w:r>
      <w:proofErr w:type="spellEnd"/>
      <w:r w:rsidRPr="00805194">
        <w:rPr>
          <w:rFonts w:ascii="Arial" w:hAnsi="Arial" w:cs="Arial"/>
          <w:color w:val="666666"/>
        </w:rPr>
        <w:t xml:space="preserve"> . Игры с забавными цифрами позволяют знакомить детей с цифрами и числами натурального ряда, порядковым и количественным значением числа. Усвоение счета и отсчета в пределах десяти. Развивают психические процессы: внимания (произвольно, концентрированности, объема); произвольной памяти; операций логического мышления (умения анализировать, сравнивать, сопоставлять, объединять); воображения, речь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</w:p>
    <w:p w:rsidR="00805194" w:rsidRPr="00805194" w:rsidRDefault="00805194" w:rsidP="00805194">
      <w:pPr>
        <w:pStyle w:val="slide-number"/>
        <w:shd w:val="clear" w:color="auto" w:fill="FFFFFF"/>
        <w:spacing w:beforeAutospacing="0" w:afterAutospacing="0"/>
        <w:rPr>
          <w:rFonts w:ascii="Arial" w:hAnsi="Arial" w:cs="Arial"/>
          <w:b/>
          <w:bCs/>
          <w:color w:val="6495ED"/>
        </w:rPr>
      </w:pPr>
    </w:p>
    <w:p w:rsidR="00805194" w:rsidRP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color w:val="666666"/>
        </w:rPr>
        <w:t xml:space="preserve">«Найди героев </w:t>
      </w:r>
      <w:proofErr w:type="spellStart"/>
      <w:r w:rsidRPr="00805194">
        <w:rPr>
          <w:rFonts w:ascii="Arial" w:hAnsi="Arial" w:cs="Arial"/>
          <w:color w:val="666666"/>
        </w:rPr>
        <w:t>Цифроцирка</w:t>
      </w:r>
      <w:proofErr w:type="spellEnd"/>
      <w:r w:rsidRPr="00805194">
        <w:rPr>
          <w:rFonts w:ascii="Arial" w:hAnsi="Arial" w:cs="Arial"/>
          <w:color w:val="666666"/>
        </w:rPr>
        <w:t xml:space="preserve"> ». Все герои собрались на арене </w:t>
      </w:r>
      <w:proofErr w:type="spellStart"/>
      <w:r w:rsidRPr="00805194">
        <w:rPr>
          <w:rFonts w:ascii="Arial" w:hAnsi="Arial" w:cs="Arial"/>
          <w:color w:val="666666"/>
        </w:rPr>
        <w:t>Цифроцирка</w:t>
      </w:r>
      <w:proofErr w:type="spellEnd"/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Найди и назови каждого . « На что похож каждый герой?» Скажите, на какую цифру похож </w:t>
      </w:r>
      <w:proofErr w:type="spellStart"/>
      <w:r w:rsidRPr="00805194">
        <w:rPr>
          <w:rFonts w:ascii="Arial" w:hAnsi="Arial" w:cs="Arial"/>
          <w:color w:val="666666"/>
        </w:rPr>
        <w:t>Магнолик</w:t>
      </w:r>
      <w:proofErr w:type="spellEnd"/>
      <w:proofErr w:type="gramStart"/>
      <w:r w:rsidRPr="00805194">
        <w:rPr>
          <w:rFonts w:ascii="Arial" w:hAnsi="Arial" w:cs="Arial"/>
          <w:color w:val="666666"/>
        </w:rPr>
        <w:t xml:space="preserve"> ?</w:t>
      </w:r>
      <w:proofErr w:type="gramEnd"/>
      <w:r w:rsidRPr="00805194">
        <w:rPr>
          <w:rFonts w:ascii="Arial" w:hAnsi="Arial" w:cs="Arial"/>
          <w:color w:val="666666"/>
        </w:rPr>
        <w:t xml:space="preserve"> (на ноль), ёжик ( на единицу) и т. д. до пяти. Как вы думаете, какая любимая цифра у каждого героя? Давайте найдём и подарим каждому артисту свою цифру. Прозрачные цифры, входящие в набор позволяют запомнить правильность написания цифр. В набор входят так же и другие наглядности, которые позволяют применять эти игры в других непосредственно образовательных областях</w:t>
      </w:r>
      <w:proofErr w:type="gramStart"/>
      <w:r w:rsidRPr="00805194">
        <w:rPr>
          <w:rFonts w:ascii="Arial" w:hAnsi="Arial" w:cs="Arial"/>
          <w:color w:val="666666"/>
        </w:rPr>
        <w:t xml:space="preserve"> .</w:t>
      </w:r>
      <w:proofErr w:type="gramEnd"/>
      <w:r w:rsidRPr="00805194">
        <w:rPr>
          <w:rFonts w:ascii="Arial" w:hAnsi="Arial" w:cs="Arial"/>
          <w:color w:val="666666"/>
        </w:rPr>
        <w:t xml:space="preserve"> « </w:t>
      </w:r>
      <w:proofErr w:type="spellStart"/>
      <w:r w:rsidRPr="00805194">
        <w:rPr>
          <w:rFonts w:ascii="Arial" w:hAnsi="Arial" w:cs="Arial"/>
          <w:color w:val="666666"/>
        </w:rPr>
        <w:t>Буквоцирк</w:t>
      </w:r>
      <w:proofErr w:type="spellEnd"/>
      <w:r w:rsidRPr="00805194">
        <w:rPr>
          <w:rFonts w:ascii="Arial" w:hAnsi="Arial" w:cs="Arial"/>
          <w:color w:val="666666"/>
        </w:rPr>
        <w:t xml:space="preserve"> ». · Цель: знакомство с гласными буквами; развитие внимания, произвольной памяти. </w:t>
      </w:r>
      <w:proofErr w:type="gramStart"/>
      <w:r w:rsidRPr="00805194">
        <w:rPr>
          <w:rFonts w:ascii="Arial" w:hAnsi="Arial" w:cs="Arial"/>
          <w:color w:val="666666"/>
        </w:rPr>
        <w:t>-В</w:t>
      </w:r>
      <w:proofErr w:type="gramEnd"/>
      <w:r w:rsidRPr="00805194">
        <w:rPr>
          <w:rFonts w:ascii="Arial" w:hAnsi="Arial" w:cs="Arial"/>
          <w:color w:val="666666"/>
        </w:rPr>
        <w:t xml:space="preserve"> цирке снова представление всем на удивление, на этот раз с шутами – акробатами, весёлыми </w:t>
      </w:r>
      <w:proofErr w:type="spellStart"/>
      <w:r w:rsidRPr="00805194">
        <w:rPr>
          <w:rFonts w:ascii="Arial" w:hAnsi="Arial" w:cs="Arial"/>
          <w:color w:val="666666"/>
        </w:rPr>
        <w:t>буквятами</w:t>
      </w:r>
      <w:proofErr w:type="spellEnd"/>
      <w:r w:rsidRPr="00805194">
        <w:rPr>
          <w:rFonts w:ascii="Arial" w:hAnsi="Arial" w:cs="Arial"/>
          <w:color w:val="666666"/>
        </w:rPr>
        <w:t xml:space="preserve"> . Дети, на этот раз мы с вами попали в </w:t>
      </w:r>
      <w:proofErr w:type="spellStart"/>
      <w:r w:rsidRPr="00805194">
        <w:rPr>
          <w:rFonts w:ascii="Arial" w:hAnsi="Arial" w:cs="Arial"/>
          <w:color w:val="666666"/>
        </w:rPr>
        <w:t>Буквоцирк</w:t>
      </w:r>
      <w:proofErr w:type="spellEnd"/>
      <w:r w:rsidRPr="00805194">
        <w:rPr>
          <w:rFonts w:ascii="Arial" w:hAnsi="Arial" w:cs="Arial"/>
          <w:color w:val="666666"/>
        </w:rPr>
        <w:t xml:space="preserve"> . Здесь выступают шуты – акробаты: Арлекин, </w:t>
      </w:r>
      <w:proofErr w:type="spellStart"/>
      <w:r w:rsidRPr="00805194">
        <w:rPr>
          <w:rFonts w:ascii="Arial" w:hAnsi="Arial" w:cs="Arial"/>
          <w:color w:val="666666"/>
        </w:rPr>
        <w:t>Орлекин</w:t>
      </w:r>
      <w:proofErr w:type="spellEnd"/>
      <w:proofErr w:type="gramStart"/>
      <w:r w:rsidRPr="00805194">
        <w:rPr>
          <w:rFonts w:ascii="Arial" w:hAnsi="Arial" w:cs="Arial"/>
          <w:color w:val="666666"/>
        </w:rPr>
        <w:t xml:space="preserve"> ,</w:t>
      </w:r>
      <w:proofErr w:type="gramEnd"/>
      <w:r w:rsidRPr="00805194">
        <w:rPr>
          <w:rFonts w:ascii="Arial" w:hAnsi="Arial" w:cs="Arial"/>
          <w:color w:val="666666"/>
        </w:rPr>
        <w:t xml:space="preserve"> </w:t>
      </w:r>
      <w:proofErr w:type="spellStart"/>
      <w:r w:rsidRPr="00805194">
        <w:rPr>
          <w:rFonts w:ascii="Arial" w:hAnsi="Arial" w:cs="Arial"/>
          <w:color w:val="666666"/>
        </w:rPr>
        <w:t>Урлекин</w:t>
      </w:r>
      <w:proofErr w:type="spellEnd"/>
      <w:r w:rsidRPr="00805194">
        <w:rPr>
          <w:rFonts w:ascii="Arial" w:hAnsi="Arial" w:cs="Arial"/>
          <w:color w:val="666666"/>
        </w:rPr>
        <w:t xml:space="preserve"> , </w:t>
      </w:r>
      <w:proofErr w:type="spellStart"/>
      <w:r w:rsidRPr="00805194">
        <w:rPr>
          <w:rFonts w:ascii="Arial" w:hAnsi="Arial" w:cs="Arial"/>
          <w:color w:val="666666"/>
        </w:rPr>
        <w:t>Ырлекин</w:t>
      </w:r>
      <w:proofErr w:type="spellEnd"/>
      <w:r w:rsidRPr="00805194">
        <w:rPr>
          <w:rFonts w:ascii="Arial" w:hAnsi="Arial" w:cs="Arial"/>
          <w:color w:val="666666"/>
        </w:rPr>
        <w:t xml:space="preserve"> , </w:t>
      </w:r>
      <w:proofErr w:type="spellStart"/>
      <w:r w:rsidRPr="00805194">
        <w:rPr>
          <w:rFonts w:ascii="Arial" w:hAnsi="Arial" w:cs="Arial"/>
          <w:color w:val="666666"/>
        </w:rPr>
        <w:t>Эрлекин</w:t>
      </w:r>
      <w:proofErr w:type="spellEnd"/>
      <w:r w:rsidRPr="00805194">
        <w:rPr>
          <w:rFonts w:ascii="Arial" w:hAnsi="Arial" w:cs="Arial"/>
          <w:color w:val="666666"/>
        </w:rPr>
        <w:t xml:space="preserve"> , </w:t>
      </w:r>
      <w:proofErr w:type="spellStart"/>
      <w:r w:rsidRPr="00805194">
        <w:rPr>
          <w:rFonts w:ascii="Arial" w:hAnsi="Arial" w:cs="Arial"/>
          <w:color w:val="666666"/>
        </w:rPr>
        <w:t>Ярлекин</w:t>
      </w:r>
      <w:proofErr w:type="spellEnd"/>
      <w:r w:rsidRPr="00805194">
        <w:rPr>
          <w:rFonts w:ascii="Arial" w:hAnsi="Arial" w:cs="Arial"/>
          <w:color w:val="666666"/>
        </w:rPr>
        <w:t xml:space="preserve"> , </w:t>
      </w:r>
      <w:proofErr w:type="spellStart"/>
      <w:r w:rsidRPr="00805194">
        <w:rPr>
          <w:rFonts w:ascii="Arial" w:hAnsi="Arial" w:cs="Arial"/>
          <w:color w:val="666666"/>
        </w:rPr>
        <w:t>Ёрлекин</w:t>
      </w:r>
      <w:proofErr w:type="spellEnd"/>
      <w:r w:rsidRPr="00805194">
        <w:rPr>
          <w:rFonts w:ascii="Arial" w:hAnsi="Arial" w:cs="Arial"/>
          <w:color w:val="666666"/>
        </w:rPr>
        <w:t xml:space="preserve"> , </w:t>
      </w:r>
      <w:proofErr w:type="spellStart"/>
      <w:r w:rsidRPr="00805194">
        <w:rPr>
          <w:rFonts w:ascii="Arial" w:hAnsi="Arial" w:cs="Arial"/>
          <w:color w:val="666666"/>
        </w:rPr>
        <w:t>Юрлекин</w:t>
      </w:r>
      <w:proofErr w:type="spellEnd"/>
      <w:r w:rsidRPr="00805194">
        <w:rPr>
          <w:rFonts w:ascii="Arial" w:hAnsi="Arial" w:cs="Arial"/>
          <w:color w:val="666666"/>
        </w:rPr>
        <w:t xml:space="preserve"> , </w:t>
      </w:r>
      <w:proofErr w:type="spellStart"/>
      <w:r w:rsidRPr="00805194">
        <w:rPr>
          <w:rFonts w:ascii="Arial" w:hAnsi="Arial" w:cs="Arial"/>
          <w:color w:val="666666"/>
        </w:rPr>
        <w:t>Ирлекин</w:t>
      </w:r>
      <w:proofErr w:type="spellEnd"/>
      <w:r w:rsidRPr="00805194">
        <w:rPr>
          <w:rFonts w:ascii="Arial" w:hAnsi="Arial" w:cs="Arial"/>
          <w:color w:val="666666"/>
        </w:rPr>
        <w:t xml:space="preserve"> , </w:t>
      </w:r>
      <w:proofErr w:type="spellStart"/>
      <w:r w:rsidRPr="00805194">
        <w:rPr>
          <w:rFonts w:ascii="Arial" w:hAnsi="Arial" w:cs="Arial"/>
          <w:color w:val="666666"/>
        </w:rPr>
        <w:t>Ерлекин</w:t>
      </w:r>
      <w:proofErr w:type="spellEnd"/>
      <w:r w:rsidRPr="00805194">
        <w:rPr>
          <w:rFonts w:ascii="Arial" w:hAnsi="Arial" w:cs="Arial"/>
          <w:color w:val="666666"/>
        </w:rPr>
        <w:t xml:space="preserve"> . Жители волшебного Фиолетового леса очень любят смотреть их представления. Сейчас и мы познакомимся с некоторыми из них. «Парад – алле». </w:t>
      </w:r>
      <w:proofErr w:type="gramStart"/>
      <w:r w:rsidRPr="00805194">
        <w:rPr>
          <w:rFonts w:ascii="Arial" w:hAnsi="Arial" w:cs="Arial"/>
          <w:color w:val="666666"/>
        </w:rPr>
        <w:t>-П</w:t>
      </w:r>
      <w:proofErr w:type="gramEnd"/>
      <w:r w:rsidRPr="00805194">
        <w:rPr>
          <w:rFonts w:ascii="Arial" w:hAnsi="Arial" w:cs="Arial"/>
          <w:color w:val="666666"/>
        </w:rPr>
        <w:t xml:space="preserve">од звуки марша, под свет синих прожекторов выходят друг за другом на арену акробаты. Они поют весёлую песенку без слов. Арлекин тянет: «А-а-а», </w:t>
      </w:r>
      <w:proofErr w:type="spellStart"/>
      <w:r w:rsidRPr="00805194">
        <w:rPr>
          <w:rFonts w:ascii="Arial" w:hAnsi="Arial" w:cs="Arial"/>
          <w:color w:val="666666"/>
        </w:rPr>
        <w:t>Орлекин</w:t>
      </w:r>
      <w:proofErr w:type="spellEnd"/>
      <w:r w:rsidRPr="00805194">
        <w:rPr>
          <w:rFonts w:ascii="Arial" w:hAnsi="Arial" w:cs="Arial"/>
          <w:color w:val="666666"/>
        </w:rPr>
        <w:t xml:space="preserve"> – «О-о-о», </w:t>
      </w:r>
      <w:proofErr w:type="spellStart"/>
      <w:r w:rsidRPr="00805194">
        <w:rPr>
          <w:rFonts w:ascii="Arial" w:hAnsi="Arial" w:cs="Arial"/>
          <w:color w:val="666666"/>
        </w:rPr>
        <w:t>Урлекин</w:t>
      </w:r>
      <w:proofErr w:type="spellEnd"/>
      <w:r w:rsidRPr="00805194">
        <w:rPr>
          <w:rFonts w:ascii="Arial" w:hAnsi="Arial" w:cs="Arial"/>
          <w:color w:val="666666"/>
        </w:rPr>
        <w:t xml:space="preserve"> </w:t>
      </w:r>
      <w:proofErr w:type="gramStart"/>
      <w:r w:rsidRPr="00805194">
        <w:rPr>
          <w:rFonts w:ascii="Arial" w:hAnsi="Arial" w:cs="Arial"/>
          <w:color w:val="666666"/>
        </w:rPr>
        <w:t>–«</w:t>
      </w:r>
      <w:proofErr w:type="gramEnd"/>
      <w:r w:rsidRPr="00805194">
        <w:rPr>
          <w:rFonts w:ascii="Arial" w:hAnsi="Arial" w:cs="Arial"/>
          <w:color w:val="666666"/>
        </w:rPr>
        <w:t xml:space="preserve">У-у-у», </w:t>
      </w:r>
      <w:proofErr w:type="spellStart"/>
      <w:r w:rsidRPr="00805194">
        <w:rPr>
          <w:rFonts w:ascii="Arial" w:hAnsi="Arial" w:cs="Arial"/>
          <w:color w:val="666666"/>
        </w:rPr>
        <w:t>Ырлекин</w:t>
      </w:r>
      <w:proofErr w:type="spellEnd"/>
      <w:r w:rsidRPr="00805194">
        <w:rPr>
          <w:rFonts w:ascii="Arial" w:hAnsi="Arial" w:cs="Arial"/>
          <w:color w:val="666666"/>
        </w:rPr>
        <w:t xml:space="preserve"> – «Ы-ы-ы», </w:t>
      </w:r>
      <w:proofErr w:type="spellStart"/>
      <w:r w:rsidRPr="00805194">
        <w:rPr>
          <w:rFonts w:ascii="Arial" w:hAnsi="Arial" w:cs="Arial"/>
          <w:color w:val="666666"/>
        </w:rPr>
        <w:t>Эрлекин</w:t>
      </w:r>
      <w:proofErr w:type="spellEnd"/>
      <w:r w:rsidRPr="00805194">
        <w:rPr>
          <w:rFonts w:ascii="Arial" w:hAnsi="Arial" w:cs="Arial"/>
          <w:color w:val="666666"/>
        </w:rPr>
        <w:t xml:space="preserve"> – «Э-э-э». Детям выдаются карточки с изображением шутов, каждый поёт свою песенку.</w:t>
      </w:r>
    </w:p>
    <w:p w:rsidR="00805194" w:rsidRP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color w:val="666666"/>
        </w:rPr>
        <w:t>«Песенка друзей» Загораются зелёные прожекторы, и на арене появляются ещё пять артистов. Они поют Я-Ё-Ю-Е-И. Как зовут этих шутов-акробатов? Построй их на арене и спой вместе с ними. « Любимые буквы» У каждого акробата есть любимая буква. Угадай, какая? Назови любимую букву каждого артиста. Объясни, почему ты так считаешь?</w:t>
      </w:r>
    </w:p>
    <w:p w:rsidR="00805194" w:rsidRPr="00805194" w:rsidRDefault="00805194" w:rsidP="00805194">
      <w:pPr>
        <w:pStyle w:val="slide-number"/>
        <w:shd w:val="clear" w:color="auto" w:fill="FFFFFF"/>
        <w:spacing w:beforeAutospacing="0" w:afterAutospacing="0"/>
        <w:rPr>
          <w:rFonts w:ascii="Arial" w:hAnsi="Arial" w:cs="Arial"/>
          <w:b/>
          <w:bCs/>
          <w:color w:val="6495ED"/>
        </w:rPr>
      </w:pPr>
    </w:p>
    <w:p w:rsidR="00805194" w:rsidRDefault="00805194" w:rsidP="00805194">
      <w:pPr>
        <w:pStyle w:val="a3"/>
        <w:shd w:val="clear" w:color="auto" w:fill="FFFFFF"/>
        <w:spacing w:beforeAutospacing="0" w:afterAutospacing="0"/>
        <w:rPr>
          <w:rFonts w:ascii="Arial" w:hAnsi="Arial" w:cs="Arial"/>
          <w:color w:val="666666"/>
        </w:rPr>
      </w:pPr>
      <w:r w:rsidRPr="00805194">
        <w:rPr>
          <w:rFonts w:ascii="Arial" w:hAnsi="Arial" w:cs="Arial"/>
          <w:color w:val="666666"/>
        </w:rPr>
        <w:t xml:space="preserve">В основе методики </w:t>
      </w:r>
      <w:proofErr w:type="spellStart"/>
      <w:r w:rsidRPr="00805194">
        <w:rPr>
          <w:rFonts w:ascii="Arial" w:hAnsi="Arial" w:cs="Arial"/>
          <w:color w:val="666666"/>
        </w:rPr>
        <w:t>Воскобовича</w:t>
      </w:r>
      <w:proofErr w:type="spellEnd"/>
      <w:r w:rsidRPr="00805194">
        <w:rPr>
          <w:rFonts w:ascii="Arial" w:hAnsi="Arial" w:cs="Arial"/>
          <w:color w:val="666666"/>
        </w:rPr>
        <w:t xml:space="preserve"> лежит принцип: интерес – познание – творчество. Игровая методика побуждает интерес детей к занятиям. Игру всегда сопровождает сказка. Главная отличительная особенность игр – образность и универсальность. Игра интегрирует, мобилизует внимание ребенка, его интерес, втягивая ребенка в процесс решения. Он образно попадает в ситуацию, последовательно анализирует свои действия, поставленные задания, осознает цели и находит варианты решения. Красочный раздаточный и наглядный материал эстетичен и привлекает внимание детей. Пособие « </w:t>
      </w:r>
      <w:proofErr w:type="spellStart"/>
      <w:r w:rsidRPr="00805194">
        <w:rPr>
          <w:rFonts w:ascii="Arial" w:hAnsi="Arial" w:cs="Arial"/>
          <w:color w:val="666666"/>
        </w:rPr>
        <w:t>Коврограф</w:t>
      </w:r>
      <w:proofErr w:type="spellEnd"/>
      <w:r w:rsidRPr="00805194">
        <w:rPr>
          <w:rFonts w:ascii="Arial" w:hAnsi="Arial" w:cs="Arial"/>
          <w:color w:val="666666"/>
        </w:rPr>
        <w:t xml:space="preserve"> Ларчик» Соответствует требованиям ФГОС. Его можно использовать в разных образовательных областях. Является </w:t>
      </w:r>
      <w:proofErr w:type="spellStart"/>
      <w:r w:rsidRPr="00805194">
        <w:rPr>
          <w:rFonts w:ascii="Arial" w:hAnsi="Arial" w:cs="Arial"/>
          <w:color w:val="666666"/>
        </w:rPr>
        <w:t>траспортируемым</w:t>
      </w:r>
      <w:proofErr w:type="spellEnd"/>
      <w:proofErr w:type="gramStart"/>
      <w:r w:rsidRPr="00805194">
        <w:rPr>
          <w:rFonts w:ascii="Arial" w:hAnsi="Arial" w:cs="Arial"/>
          <w:color w:val="666666"/>
        </w:rPr>
        <w:t xml:space="preserve"> ,</w:t>
      </w:r>
      <w:proofErr w:type="gramEnd"/>
      <w:r w:rsidRPr="00805194">
        <w:rPr>
          <w:rFonts w:ascii="Arial" w:hAnsi="Arial" w:cs="Arial"/>
          <w:color w:val="666666"/>
        </w:rPr>
        <w:t xml:space="preserve"> содержательным , доступным .</w:t>
      </w:r>
    </w:p>
    <w:p w:rsidR="00C55D79" w:rsidRPr="00805194" w:rsidRDefault="00C55D79" w:rsidP="004D12DA">
      <w:pPr>
        <w:pStyle w:val="a3"/>
        <w:shd w:val="clear" w:color="auto" w:fill="FFFFFF"/>
        <w:spacing w:beforeAutospacing="0" w:afterAutospacing="0"/>
        <w:jc w:val="center"/>
        <w:rPr>
          <w:rFonts w:ascii="Arial" w:hAnsi="Arial" w:cs="Arial"/>
          <w:color w:val="666666"/>
        </w:rPr>
      </w:pPr>
      <w:r>
        <w:rPr>
          <w:rFonts w:ascii="Arial" w:hAnsi="Arial" w:cs="Arial"/>
          <w:noProof/>
          <w:color w:val="666666"/>
        </w:rPr>
        <w:lastRenderedPageBreak/>
        <w:drawing>
          <wp:inline distT="0" distB="0" distL="0" distR="0">
            <wp:extent cx="6553199" cy="4914900"/>
            <wp:effectExtent l="0" t="0" r="0" b="0"/>
            <wp:docPr id="2" name="Рисунок 2" descr="D:\Documents\Desktop\IMG_6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IMG_69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98" cy="491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94" w:rsidRPr="00805194" w:rsidRDefault="00805194" w:rsidP="00805194">
      <w:pPr>
        <w:pStyle w:val="slide-number"/>
        <w:shd w:val="clear" w:color="auto" w:fill="FFFFFF"/>
        <w:spacing w:beforeAutospacing="0" w:afterAutospacing="0"/>
        <w:rPr>
          <w:rFonts w:ascii="Arial" w:hAnsi="Arial" w:cs="Arial"/>
          <w:b/>
          <w:bCs/>
          <w:color w:val="6495ED"/>
        </w:rPr>
      </w:pPr>
    </w:p>
    <w:p w:rsidR="00805194" w:rsidRPr="004D12DA" w:rsidRDefault="00805194" w:rsidP="004D12DA">
      <w:pPr>
        <w:pStyle w:val="a3"/>
        <w:shd w:val="clear" w:color="auto" w:fill="FFFFFF"/>
        <w:spacing w:beforeAutospacing="0" w:afterAutospacing="0"/>
        <w:jc w:val="center"/>
        <w:rPr>
          <w:rFonts w:ascii="Arial" w:hAnsi="Arial" w:cs="Arial"/>
          <w:b/>
          <w:color w:val="666666"/>
          <w:sz w:val="36"/>
        </w:rPr>
      </w:pPr>
      <w:r w:rsidRPr="004D12DA">
        <w:rPr>
          <w:rFonts w:ascii="Arial" w:hAnsi="Arial" w:cs="Arial"/>
          <w:b/>
          <w:color w:val="666666"/>
          <w:sz w:val="36"/>
        </w:rPr>
        <w:t>Спасибо за внимание!</w:t>
      </w:r>
    </w:p>
    <w:p w:rsidR="00805194" w:rsidRPr="00805194" w:rsidRDefault="00805194" w:rsidP="00805194">
      <w:pPr>
        <w:rPr>
          <w:sz w:val="24"/>
          <w:szCs w:val="24"/>
        </w:rPr>
      </w:pPr>
    </w:p>
    <w:sectPr w:rsidR="00805194" w:rsidRPr="00805194" w:rsidSect="004D12DA">
      <w:pgSz w:w="11906" w:h="16838"/>
      <w:pgMar w:top="426" w:right="849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194"/>
    <w:rsid w:val="000D48D8"/>
    <w:rsid w:val="004D12DA"/>
    <w:rsid w:val="00805194"/>
    <w:rsid w:val="00827F5F"/>
    <w:rsid w:val="00C5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805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5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C17B2-B2F8-4784-9945-15D5F619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2022-01-08T21:08:00Z</dcterms:created>
  <dcterms:modified xsi:type="dcterms:W3CDTF">2022-01-12T17:27:00Z</dcterms:modified>
</cp:coreProperties>
</file>