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gif" ContentType="image/gif"/>
  <Override PartName="/word/media/image3.jpeg" ContentType="image/jpeg"/>
  <Override PartName="/word/media/image4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both"/>
        <w:rPr/>
      </w:pPr>
      <w:r>
        <w:rPr>
          <w:b/>
          <w:i/>
          <w:sz w:val="24"/>
          <w:szCs w:val="24"/>
        </w:rPr>
        <w:t xml:space="preserve"> </w:t>
      </w:r>
      <w:r>
        <w:rPr/>
        <w:drawing>
          <wp:inline distT="0" distB="0" distL="0" distR="0">
            <wp:extent cx="1143000" cy="990600"/>
            <wp:effectExtent l="0" t="0" r="0" b="0"/>
            <wp:docPr id="1" name="Рисунок 1" descr="знач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значок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i/>
          <w:sz w:val="24"/>
          <w:szCs w:val="24"/>
        </w:rPr>
        <w:t xml:space="preserve">  </w:t>
      </w:r>
      <w:r>
        <w:rPr>
          <w:b/>
          <w:i/>
          <w:sz w:val="24"/>
          <w:szCs w:val="24"/>
        </w:rPr>
        <w:t xml:space="preserve">Министерство образования и науки РД  </w:t>
      </w:r>
    </w:p>
    <w:p>
      <w:pPr>
        <w:pStyle w:val="Normal"/>
        <w:spacing w:before="0" w:after="0"/>
        <w:ind w:left="-426" w:right="0" w:hanging="0"/>
        <w:jc w:val="center"/>
        <w:rPr>
          <w:b/>
          <w:b/>
          <w:i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Муниципальное бюджетное дошкольное образовательное                                                        учреждение  городского  округа «город Дербент»                                                                          «Детский сад №12 «Теремок»»                                                             </w:t>
      </w:r>
    </w:p>
    <w:p>
      <w:pPr>
        <w:pStyle w:val="Normal"/>
        <w:spacing w:before="0" w:after="0"/>
        <w:jc w:val="center"/>
        <w:rPr/>
      </w:pPr>
      <w:r>
        <w:rPr/>
        <w:drawing>
          <wp:inline distT="0" distB="0" distL="0" distR="0">
            <wp:extent cx="5877560" cy="14605"/>
            <wp:effectExtent l="0" t="0" r="0" b="0"/>
            <wp:docPr id="2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756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0"/>
        <w:rPr/>
      </w:pPr>
      <w:r>
        <w:rPr>
          <w:b/>
          <w:i/>
          <w:sz w:val="20"/>
          <w:szCs w:val="20"/>
        </w:rPr>
        <w:t xml:space="preserve">             </w:t>
      </w:r>
      <w:r>
        <w:rPr>
          <w:i/>
          <w:sz w:val="20"/>
          <w:szCs w:val="20"/>
        </w:rPr>
        <w:t xml:space="preserve">368 608, РД,  г. Дербент,пр.Агасиева,1(микрорайон) </w:t>
      </w:r>
      <w:r>
        <w:rPr>
          <w:i/>
          <w:sz w:val="20"/>
          <w:szCs w:val="20"/>
          <w:lang w:val="en-US"/>
        </w:rPr>
        <w:t>E</w:t>
      </w:r>
      <w:r>
        <w:rPr>
          <w:i/>
          <w:sz w:val="20"/>
          <w:szCs w:val="20"/>
        </w:rPr>
        <w:t>-</w:t>
      </w:r>
      <w:r>
        <w:rPr>
          <w:i/>
          <w:sz w:val="20"/>
          <w:szCs w:val="20"/>
          <w:lang w:val="en-US"/>
        </w:rPr>
        <w:t>mail</w:t>
      </w:r>
      <w:r>
        <w:rPr>
          <w:b/>
          <w:i/>
          <w:sz w:val="20"/>
          <w:szCs w:val="20"/>
        </w:rPr>
        <w:t xml:space="preserve">: </w:t>
      </w:r>
      <w:hyperlink r:id="rId4">
        <w:r>
          <w:rPr>
            <w:i/>
            <w:sz w:val="20"/>
            <w:szCs w:val="20"/>
            <w:lang w:val="en-US"/>
          </w:rPr>
          <w:t>ds</w:t>
        </w:r>
      </w:hyperlink>
      <w:hyperlink r:id="rId5">
        <w:r>
          <w:rPr>
            <w:i/>
            <w:sz w:val="20"/>
            <w:szCs w:val="20"/>
          </w:rPr>
          <w:t>12</w:t>
        </w:r>
      </w:hyperlink>
      <w:hyperlink r:id="rId6">
        <w:r>
          <w:rPr>
            <w:i/>
            <w:sz w:val="20"/>
            <w:szCs w:val="20"/>
            <w:lang w:val="en-US"/>
          </w:rPr>
          <w:t>derbent</w:t>
        </w:r>
      </w:hyperlink>
      <w:hyperlink r:id="rId7">
        <w:r>
          <w:rPr>
            <w:i/>
            <w:sz w:val="20"/>
            <w:szCs w:val="20"/>
          </w:rPr>
          <w:t>@</w:t>
        </w:r>
      </w:hyperlink>
      <w:hyperlink r:id="rId8">
        <w:r>
          <w:rPr>
            <w:i/>
            <w:sz w:val="20"/>
            <w:szCs w:val="20"/>
            <w:lang w:val="en-US"/>
          </w:rPr>
          <w:t>yandex</w:t>
        </w:r>
      </w:hyperlink>
      <w:hyperlink r:id="rId9">
        <w:r>
          <w:rPr>
            <w:i/>
            <w:sz w:val="20"/>
            <w:szCs w:val="20"/>
          </w:rPr>
          <w:t>.</w:t>
        </w:r>
      </w:hyperlink>
      <w:hyperlink r:id="rId10">
        <w:r>
          <w:rPr>
            <w:i/>
            <w:sz w:val="20"/>
            <w:szCs w:val="20"/>
            <w:lang w:val="en-US"/>
          </w:rPr>
          <w:t>ru</w:t>
        </w:r>
      </w:hyperlink>
    </w:p>
    <w:p>
      <w:pPr>
        <w:pStyle w:val="Normal"/>
        <w:jc w:val="both"/>
        <w:rPr>
          <w:i/>
          <w:i/>
          <w:sz w:val="20"/>
          <w:szCs w:val="20"/>
        </w:rPr>
      </w:pPr>
      <w:r>
        <w:rPr>
          <w:i/>
          <w:sz w:val="20"/>
          <w:szCs w:val="20"/>
        </w:rPr>
        <w:t>_____________________________________________________________________________________________</w:t>
      </w:r>
    </w:p>
    <w:p>
      <w:pPr>
        <w:pStyle w:val="Normal"/>
        <w:jc w:val="both"/>
        <w:rPr/>
      </w:pPr>
      <w:r>
        <w:rPr>
          <w:sz w:val="32"/>
          <w:szCs w:val="32"/>
        </w:rPr>
        <w:t xml:space="preserve">                   </w:t>
      </w:r>
      <w:r>
        <w:rPr>
          <w:rFonts w:eastAsia="Times New Roman" w:cs="Helvetica" w:ascii="Helvetica" w:hAnsi="Helvetica"/>
          <w:b/>
          <w:color w:val="373737"/>
          <w:sz w:val="24"/>
          <w:szCs w:val="12"/>
          <w:lang w:eastAsia="ru-RU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Helvetica" w:ascii="Helvetica" w:hAnsi="Helvetica"/>
          <w:b/>
          <w:color w:val="373737"/>
          <w:sz w:val="24"/>
          <w:szCs w:val="12"/>
          <w:lang w:eastAsia="ru-RU"/>
        </w:rPr>
        <w:t xml:space="preserve">                      </w:t>
      </w:r>
      <w:r>
        <w:rPr>
          <w:rFonts w:eastAsia="Times New Roman" w:cs="Helvetica" w:ascii="Helvetica" w:hAnsi="Helvetica"/>
          <w:b/>
          <w:i/>
          <w:color w:val="373737"/>
          <w:sz w:val="40"/>
          <w:szCs w:val="40"/>
          <w:u w:val="single"/>
          <w:lang w:eastAsia="ru-RU"/>
        </w:rPr>
        <w:t>Договор о сотрудничестве</w:t>
      </w:r>
    </w:p>
    <w:p>
      <w:pPr>
        <w:pStyle w:val="Normal"/>
        <w:shd w:val="clear" w:fill="FFFFFF"/>
        <w:spacing w:lineRule="atLeast" w:line="194" w:before="0" w:after="0"/>
        <w:jc w:val="center"/>
        <w:textAlignment w:val="baseline"/>
        <w:rPr>
          <w:rFonts w:ascii="Helvetica" w:hAnsi="Helvetica" w:eastAsia="Times New Roman" w:cs="Helvetica"/>
          <w:b/>
          <w:b/>
          <w:i/>
          <w:i/>
          <w:color w:val="373737"/>
          <w:sz w:val="40"/>
          <w:szCs w:val="40"/>
          <w:lang w:eastAsia="ru-RU"/>
        </w:rPr>
      </w:pPr>
      <w:r>
        <w:rPr>
          <w:rFonts w:eastAsia="Times New Roman" w:cs="Helvetica" w:ascii="Helvetica" w:hAnsi="Helvetica"/>
          <w:b/>
          <w:i/>
          <w:color w:val="373737"/>
          <w:sz w:val="40"/>
          <w:szCs w:val="40"/>
          <w:lang w:eastAsia="ru-RU"/>
        </w:rPr>
      </w:r>
    </w:p>
    <w:p>
      <w:pPr>
        <w:pStyle w:val="Normal"/>
        <w:shd w:val="clear" w:fill="FFFFFF"/>
        <w:spacing w:lineRule="atLeast" w:line="194" w:before="0" w:after="0"/>
        <w:jc w:val="center"/>
        <w:textAlignment w:val="baseline"/>
        <w:rPr>
          <w:rFonts w:ascii="Helvetica" w:hAnsi="Helvetica" w:eastAsia="Times New Roman" w:cs="Helvetica"/>
          <w:b/>
          <w:b/>
          <w:i/>
          <w:i/>
          <w:color w:val="373737"/>
          <w:sz w:val="40"/>
          <w:szCs w:val="40"/>
          <w:lang w:eastAsia="ru-RU"/>
        </w:rPr>
      </w:pPr>
      <w:r>
        <w:rPr>
          <w:rFonts w:eastAsia="Times New Roman" w:cs="Helvetica" w:ascii="Helvetica" w:hAnsi="Helvetica"/>
          <w:b/>
          <w:i/>
          <w:color w:val="373737"/>
          <w:sz w:val="40"/>
          <w:szCs w:val="40"/>
          <w:lang w:eastAsia="ru-RU"/>
        </w:rPr>
        <w:t>между муниципальным дошкольным образовательным учреждением</w:t>
      </w:r>
    </w:p>
    <w:p>
      <w:pPr>
        <w:pStyle w:val="Normal"/>
        <w:shd w:val="clear" w:fill="FFFFFF"/>
        <w:spacing w:lineRule="atLeast" w:line="194" w:before="0" w:after="0"/>
        <w:jc w:val="center"/>
        <w:textAlignment w:val="baseline"/>
        <w:rPr>
          <w:rFonts w:ascii="Helvetica" w:hAnsi="Helvetica" w:eastAsia="Times New Roman" w:cs="Helvetica"/>
          <w:b/>
          <w:b/>
          <w:i/>
          <w:i/>
          <w:color w:val="373737"/>
          <w:sz w:val="40"/>
          <w:szCs w:val="40"/>
          <w:lang w:eastAsia="ru-RU"/>
        </w:rPr>
      </w:pPr>
      <w:r>
        <w:rPr>
          <w:rFonts w:eastAsia="Times New Roman" w:cs="Helvetica" w:ascii="Helvetica" w:hAnsi="Helvetica"/>
          <w:b/>
          <w:i/>
          <w:color w:val="373737"/>
          <w:sz w:val="40"/>
          <w:szCs w:val="40"/>
          <w:lang w:eastAsia="ru-RU"/>
        </w:rPr>
        <w:t>и родителями (законным представителем) ребенка.</w:t>
      </w:r>
    </w:p>
    <w:p>
      <w:pPr>
        <w:pStyle w:val="Normal"/>
        <w:shd w:val="clear" w:fill="FFFFFF"/>
        <w:spacing w:lineRule="atLeast" w:line="194" w:before="0" w:after="0"/>
        <w:jc w:val="center"/>
        <w:textAlignment w:val="baseline"/>
        <w:rPr>
          <w:rFonts w:ascii="Helvetica" w:hAnsi="Helvetica" w:eastAsia="Times New Roman" w:cs="Helvetica"/>
          <w:b/>
          <w:b/>
          <w:i/>
          <w:i/>
          <w:color w:val="373737"/>
          <w:sz w:val="40"/>
          <w:szCs w:val="40"/>
          <w:lang w:eastAsia="ru-RU"/>
        </w:rPr>
      </w:pPr>
      <w:r>
        <w:rPr>
          <w:rFonts w:eastAsia="Times New Roman" w:cs="Helvetica" w:ascii="Helvetica" w:hAnsi="Helvetica"/>
          <w:b/>
          <w:i/>
          <w:color w:val="373737"/>
          <w:sz w:val="40"/>
          <w:szCs w:val="40"/>
          <w:lang w:eastAsia="ru-RU"/>
        </w:rPr>
      </w:r>
    </w:p>
    <w:p>
      <w:pPr>
        <w:pStyle w:val="Normal"/>
        <w:shd w:val="clear" w:fill="FFFFFF"/>
        <w:spacing w:lineRule="atLeast" w:line="194" w:before="0" w:after="0"/>
        <w:jc w:val="center"/>
        <w:textAlignment w:val="baseline"/>
        <w:rPr>
          <w:rFonts w:ascii="Helvetica" w:hAnsi="Helvetica" w:eastAsia="Times New Roman" w:cs="Helvetica"/>
          <w:b/>
          <w:b/>
          <w:i/>
          <w:i/>
          <w:color w:val="373737"/>
          <w:sz w:val="40"/>
          <w:szCs w:val="40"/>
          <w:lang w:eastAsia="ru-RU"/>
        </w:rPr>
      </w:pPr>
      <w:r>
        <w:rPr>
          <w:rFonts w:eastAsia="Times New Roman" w:cs="Helvetica" w:ascii="Helvetica" w:hAnsi="Helvetica"/>
          <w:b/>
          <w:i/>
          <w:color w:val="373737"/>
          <w:sz w:val="40"/>
          <w:szCs w:val="40"/>
          <w:lang w:eastAsia="ru-RU"/>
        </w:rPr>
      </w:r>
    </w:p>
    <w:p>
      <w:pPr>
        <w:pStyle w:val="Normal"/>
        <w:shd w:val="clear" w:fill="FFFFFF"/>
        <w:spacing w:lineRule="atLeast" w:line="194" w:before="0" w:after="0"/>
        <w:jc w:val="center"/>
        <w:textAlignment w:val="baseline"/>
        <w:rPr>
          <w:rFonts w:ascii="Helvetica" w:hAnsi="Helvetica" w:eastAsia="Times New Roman" w:cs="Helvetica"/>
          <w:b/>
          <w:b/>
          <w:i/>
          <w:i/>
          <w:color w:val="373737"/>
          <w:sz w:val="40"/>
          <w:szCs w:val="40"/>
          <w:lang w:eastAsia="ru-RU"/>
        </w:rPr>
      </w:pPr>
      <w:r>
        <w:rPr>
          <w:rFonts w:eastAsia="Times New Roman" w:cs="Helvetica" w:ascii="Helvetica" w:hAnsi="Helvetica"/>
          <w:b/>
          <w:i/>
          <w:color w:val="373737"/>
          <w:sz w:val="40"/>
          <w:szCs w:val="40"/>
          <w:lang w:eastAsia="ru-RU"/>
        </w:rPr>
      </w:r>
    </w:p>
    <w:p>
      <w:pPr>
        <w:pStyle w:val="Normal"/>
        <w:shd w:val="clear" w:fill="FFFFFF"/>
        <w:spacing w:lineRule="atLeast" w:line="194" w:before="0" w:after="0"/>
        <w:jc w:val="center"/>
        <w:textAlignment w:val="baseline"/>
        <w:rPr>
          <w:rFonts w:ascii="Helvetica" w:hAnsi="Helvetica" w:eastAsia="Times New Roman" w:cs="Helvetica"/>
          <w:b/>
          <w:b/>
          <w:i/>
          <w:i/>
          <w:color w:val="373737"/>
          <w:sz w:val="40"/>
          <w:szCs w:val="40"/>
          <w:lang w:eastAsia="ru-RU"/>
        </w:rPr>
      </w:pPr>
      <w:r>
        <w:rPr>
          <w:rFonts w:eastAsia="Times New Roman" w:cs="Helvetica" w:ascii="Helvetica" w:hAnsi="Helvetica"/>
          <w:b/>
          <w:i/>
          <w:color w:val="373737"/>
          <w:sz w:val="40"/>
          <w:szCs w:val="40"/>
          <w:lang w:eastAsia="ru-RU"/>
        </w:rPr>
      </w:r>
    </w:p>
    <w:p>
      <w:pPr>
        <w:pStyle w:val="Normal"/>
        <w:shd w:val="clear" w:fill="FFFFFF"/>
        <w:spacing w:lineRule="atLeast" w:line="194" w:before="0" w:after="0"/>
        <w:jc w:val="center"/>
        <w:textAlignment w:val="baseline"/>
        <w:rPr>
          <w:rFonts w:ascii="Helvetica" w:hAnsi="Helvetica" w:eastAsia="Times New Roman" w:cs="Helvetica"/>
          <w:b/>
          <w:b/>
          <w:color w:val="373737"/>
          <w:sz w:val="24"/>
          <w:szCs w:val="12"/>
          <w:lang w:eastAsia="ru-RU"/>
        </w:rPr>
      </w:pPr>
      <w:r>
        <w:rPr>
          <w:rFonts w:eastAsia="Times New Roman" w:cs="Helvetica" w:ascii="Helvetica" w:hAnsi="Helvetica"/>
          <w:b/>
          <w:color w:val="373737"/>
          <w:sz w:val="24"/>
          <w:szCs w:val="12"/>
          <w:lang w:eastAsia="ru-RU"/>
        </w:rPr>
      </w:r>
    </w:p>
    <w:p>
      <w:pPr>
        <w:pStyle w:val="Normal"/>
        <w:spacing w:lineRule="auto" w:line="240"/>
        <w:rPr/>
      </w:pPr>
      <w:r>
        <w:rPr/>
        <w:drawing>
          <wp:inline distT="0" distB="0" distL="0" distR="0">
            <wp:extent cx="5475605" cy="2215515"/>
            <wp:effectExtent l="0" t="0" r="0" b="0"/>
            <wp:docPr id="3" name="Изображение2" descr="gjtf5-in0h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 descr="gjtf5-in0hg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5605" cy="2215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/>
        <w:rPr/>
      </w:pPr>
      <w:r>
        <w:rPr>
          <w:b/>
          <w:sz w:val="24"/>
          <w:szCs w:val="24"/>
        </w:rPr>
        <w:t>«</w:t>
      </w:r>
      <w:r>
        <w:rPr>
          <w:b/>
          <w:i/>
          <w:sz w:val="24"/>
          <w:szCs w:val="24"/>
        </w:rPr>
        <w:t>Родители являются первыми педагогами. Они обязаны заложить основы физического, нравственного и интеллектуального развития личности ребёнка в раннем детском возрасте».</w:t>
      </w:r>
    </w:p>
    <w:p>
      <w:pPr>
        <w:pStyle w:val="Normal"/>
        <w:spacing w:lineRule="auto" w:line="240"/>
        <w:rPr>
          <w:b/>
          <w:b/>
          <w:i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                                                                                          </w:t>
      </w:r>
      <w:r>
        <w:rPr>
          <w:b/>
          <w:i/>
          <w:sz w:val="24"/>
          <w:szCs w:val="24"/>
        </w:rPr>
        <w:t>(Закон РФ «Об образовании»)</w:t>
      </w:r>
    </w:p>
    <w:p>
      <w:pPr>
        <w:pStyle w:val="Normal"/>
        <w:shd w:val="clear" w:fill="FFFFFF"/>
        <w:spacing w:lineRule="atLeast" w:line="194" w:before="0" w:after="240"/>
        <w:textAlignment w:val="baseline"/>
        <w:rPr>
          <w:rFonts w:ascii="Helvetica" w:hAnsi="Helvetica" w:eastAsia="Times New Roman" w:cs="Helvetica"/>
          <w:i/>
          <w:i/>
          <w:color w:val="373737"/>
          <w:sz w:val="18"/>
          <w:szCs w:val="12"/>
          <w:lang w:eastAsia="ru-RU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-189230</wp:posOffset>
                </wp:positionH>
                <wp:positionV relativeFrom="paragraph">
                  <wp:posOffset>386715</wp:posOffset>
                </wp:positionV>
                <wp:extent cx="1162685" cy="1437640"/>
                <wp:effectExtent l="0" t="0" r="0" b="0"/>
                <wp:wrapSquare wrapText="bothSides"/>
                <wp:docPr id="4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80" cy="1437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1829" w:type="dxa"/>
                              <w:jc w:val="left"/>
                              <w:tblInd w:w="108" w:type="dxa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1829"/>
                            </w:tblGrid>
                            <w:tr>
                              <w:trPr>
                                <w:trHeight w:val="2252" w:hRule="atLeast"/>
                              </w:trPr>
                              <w:tc>
                                <w:tcPr>
                                  <w:tcW w:w="182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lineRule="atLeast" w:line="194" w:before="0" w:after="240"/>
                                    <w:textAlignment w:val="baseline"/>
                                    <w:rPr>
                                      <w:rFonts w:ascii="Helvetica" w:hAnsi="Helvetica" w:eastAsia="Times New Roman" w:cs="Helvetica"/>
                                      <w:color w:val="373737"/>
                                      <w:sz w:val="18"/>
                                      <w:szCs w:val="12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Helvetica" w:ascii="Helvetica" w:hAnsi="Helvetica"/>
                                      <w:color w:val="373737"/>
                                      <w:sz w:val="18"/>
                                      <w:szCs w:val="12"/>
                                      <w:lang w:eastAsia="ru-RU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Style26"/>
                              <w:spacing w:before="0" w:after="20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" stroked="f" style="position:absolute;margin-left:-14.9pt;margin-top:30.45pt;width:91.45pt;height:113.1pt">
                <w10:wrap type="none"/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1829" w:type="dxa"/>
                        <w:jc w:val="left"/>
                        <w:tblInd w:w="108" w:type="dxa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1829"/>
                      </w:tblGrid>
                      <w:tr>
                        <w:trPr>
                          <w:trHeight w:val="2252" w:hRule="atLeast"/>
                        </w:trPr>
                        <w:tc>
                          <w:tcPr>
                            <w:tcW w:w="182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lineRule="atLeast" w:line="194" w:before="0" w:after="240"/>
                              <w:textAlignment w:val="baseline"/>
                              <w:rPr>
                                <w:rFonts w:ascii="Helvetica" w:hAnsi="Helvetica" w:eastAsia="Times New Roman" w:cs="Helvetica"/>
                                <w:color w:val="373737"/>
                                <w:sz w:val="18"/>
                                <w:szCs w:val="12"/>
                                <w:lang w:eastAsia="ru-RU"/>
                              </w:rPr>
                            </w:pPr>
                            <w:r>
                              <w:rPr>
                                <w:rFonts w:eastAsia="Times New Roman" w:cs="Helvetica" w:ascii="Helvetica" w:hAnsi="Helvetica"/>
                                <w:color w:val="373737"/>
                                <w:sz w:val="18"/>
                                <w:szCs w:val="12"/>
                                <w:lang w:eastAsia="ru-RU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Style26"/>
                        <w:spacing w:before="0" w:after="20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Times New Roman" w:cs="Helvetica" w:ascii="Helvetica" w:hAnsi="Helvetica"/>
          <w:i/>
          <w:color w:val="373737"/>
          <w:sz w:val="18"/>
          <w:szCs w:val="12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shd w:val="clear" w:fill="FFFFFF"/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8"/>
          <w:szCs w:val="12"/>
          <w:lang w:eastAsia="ru-RU"/>
        </w:rPr>
        <w:t xml:space="preserve">                                                                                     </w:t>
      </w:r>
      <w:r>
        <w:rPr/>
        <w:drawing>
          <wp:inline distT="0" distB="0" distL="0" distR="0">
            <wp:extent cx="2071370" cy="1410335"/>
            <wp:effectExtent l="0" t="0" r="0" b="0"/>
            <wp:docPr id="6" name="Изображение3" descr="знач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3" descr="значок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370" cy="141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Helvetica" w:ascii="Helvetica" w:hAnsi="Helvetica"/>
          <w:b/>
          <w:i/>
          <w:color w:val="373737"/>
          <w:sz w:val="18"/>
          <w:szCs w:val="12"/>
          <w:lang w:eastAsia="ru-RU"/>
        </w:rPr>
        <w:t xml:space="preserve">       </w:t>
      </w:r>
    </w:p>
    <w:p>
      <w:pPr>
        <w:pStyle w:val="Normal"/>
        <w:shd w:val="clear" w:fill="FFFFFF"/>
        <w:spacing w:lineRule="atLeast" w:line="194" w:before="0" w:after="240"/>
        <w:textAlignment w:val="baseline"/>
        <w:rPr>
          <w:rFonts w:ascii="Helvetica" w:hAnsi="Helvetica" w:eastAsia="Times New Roman" w:cs="Helvetica"/>
          <w:b/>
          <w:b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</w:r>
    </w:p>
    <w:p>
      <w:pPr>
        <w:pStyle w:val="Normal"/>
        <w:shd w:val="clear" w:fill="FFFFFF"/>
        <w:spacing w:lineRule="atLeast" w:line="194" w:before="0" w:after="240"/>
        <w:textAlignment w:val="baseline"/>
        <w:rPr>
          <w:rFonts w:ascii="Helvetica" w:hAnsi="Helvetica" w:eastAsia="Times New Roman" w:cs="Helvetica"/>
          <w:b/>
          <w:b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</w:r>
    </w:p>
    <w:p>
      <w:pPr>
        <w:pStyle w:val="Normal"/>
        <w:shd w:val="clear" w:fill="FFFFFF"/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Ф.И.О. ребёнка: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______________________________________________________________________.</w:t>
      </w:r>
    </w:p>
    <w:p>
      <w:pPr>
        <w:pStyle w:val="Normal"/>
        <w:shd w:val="clear" w:fill="FFFFFF"/>
        <w:spacing w:lineRule="atLeast" w:line="194" w:before="0" w:after="240"/>
        <w:textAlignment w:val="baseline"/>
        <w:rPr>
          <w:rFonts w:ascii="Helvetica" w:hAnsi="Helvetica" w:eastAsia="Times New Roman" w:cs="Helvetica"/>
          <w:b/>
          <w:b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Дата рождения ребёнка: «_______»_________________20_____г.</w:t>
      </w:r>
    </w:p>
    <w:p>
      <w:pPr>
        <w:pStyle w:val="Normal"/>
        <w:shd w:val="clear" w:fill="FFFFFF"/>
        <w:spacing w:lineRule="atLeast" w:line="194" w:before="0" w:after="240"/>
        <w:textAlignment w:val="baseline"/>
        <w:rPr>
          <w:rFonts w:ascii="Helvetica" w:hAnsi="Helvetica" w:eastAsia="Times New Roman" w:cs="Helvetica"/>
          <w:b/>
          <w:b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Национальность ребёнка: ________________________________.</w:t>
      </w:r>
    </w:p>
    <w:p>
      <w:pPr>
        <w:pStyle w:val="Normal"/>
        <w:shd w:val="clear" w:fill="FFFFFF"/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Свидетельство о рождении ребёнка: №_______________ от 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«____»_________________ 20____г.          </w:t>
      </w:r>
    </w:p>
    <w:p>
      <w:pPr>
        <w:pStyle w:val="Normal"/>
        <w:shd w:val="clear" w:fill="FFFFFF"/>
        <w:spacing w:lineRule="atLeast" w:line="194" w:before="0" w:after="240"/>
        <w:textAlignment w:val="baseline"/>
        <w:rPr>
          <w:rFonts w:ascii="Helvetica" w:hAnsi="Helvetica" w:eastAsia="Times New Roman" w:cs="Helvetica"/>
          <w:b/>
          <w:b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Дом.адрес:__________________________________________________________________________.</w:t>
      </w:r>
    </w:p>
    <w:p>
      <w:pPr>
        <w:pStyle w:val="Normal"/>
        <w:shd w:val="clear" w:fill="FFFFFF"/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Номер и дата направления  в МБДОУ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: №________________ от «____»_________________ 20____г.                                                                                                              </w:t>
      </w:r>
    </w:p>
    <w:p>
      <w:pPr>
        <w:pStyle w:val="Normal"/>
        <w:shd w:val="clear" w:fill="FFFFFF"/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Номер приказа приёма ребёнка в МБДОУ и дата заключения договора: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пр. № ____ от «_____»____________20____г.</w:t>
      </w:r>
    </w:p>
    <w:p>
      <w:pPr>
        <w:pStyle w:val="Normal"/>
        <w:shd w:val="clear" w:fill="FFFFFF"/>
        <w:spacing w:lineRule="auto" w:line="240" w:before="0" w:after="240"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Муниципальное дошкольное образовательное учреждение детский сад № 12 «Теремок»   именуемое в дальнейшем «Учреждение», в лице заведующего     Пашабековой Севиль Гусейнбалаевны, действующей на  основании Устава МБДОУ и в соответствии с Законом РФ «Об образовании»,  Типовым положением о ДОО, с одной стороны,  и родителями (родителем) ребёнка, посещающего настоящее МБДОУ, или лицами (лицом) , заменяющим родителей (законных представителей):</w:t>
      </w:r>
    </w:p>
    <w:p>
      <w:pPr>
        <w:pStyle w:val="Normal"/>
        <w:shd w:val="clear" w:fill="FFFFFF"/>
        <w:spacing w:lineRule="auto" w:line="240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Отец: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 _________________________________________________________________________</w:t>
      </w:r>
    </w:p>
    <w:p>
      <w:pPr>
        <w:pStyle w:val="Normal"/>
        <w:shd w:val="clear" w:fill="FFFFFF"/>
        <w:spacing w:lineRule="auto" w:line="240" w:before="0" w:after="240"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Место работы:___________________________________________________________________</w:t>
      </w:r>
    </w:p>
    <w:p>
      <w:pPr>
        <w:pStyle w:val="Normal"/>
        <w:shd w:val="clear" w:fill="FFFFFF"/>
        <w:spacing w:lineRule="auto" w:line="240" w:before="0" w:after="240"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Конт. телефон:___________________________________________________________________</w:t>
      </w:r>
    </w:p>
    <w:p>
      <w:pPr>
        <w:pStyle w:val="Normal"/>
        <w:shd w:val="clear" w:fill="FFFFFF"/>
        <w:spacing w:lineRule="auto" w:line="240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Мать: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 _________________________________________________________________________</w:t>
      </w:r>
    </w:p>
    <w:p>
      <w:pPr>
        <w:pStyle w:val="Normal"/>
        <w:shd w:val="clear" w:fill="FFFFFF"/>
        <w:spacing w:lineRule="auto" w:line="240" w:before="0" w:after="240"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Место работы:___________________________________________________________________</w:t>
      </w:r>
    </w:p>
    <w:p>
      <w:pPr>
        <w:pStyle w:val="Normal"/>
        <w:shd w:val="clear" w:fill="FFFFFF"/>
        <w:spacing w:lineRule="auto" w:line="240" w:before="0" w:after="240"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Конт.телефон:___________________________________________________________________       </w:t>
      </w:r>
    </w:p>
    <w:p>
      <w:pPr>
        <w:pStyle w:val="Normal"/>
        <w:shd w:val="clear" w:fill="FFFFFF"/>
        <w:spacing w:lineRule="auto" w:line="240" w:before="0" w:after="240"/>
        <w:textAlignment w:val="baseline"/>
        <w:rPr/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в дальнейшем  «Родитель»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ребёнка-воспитанника МБДОУ №»Теремок»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в дальнейшем «Ребёнок»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 </w:t>
      </w:r>
    </w:p>
    <w:p>
      <w:pPr>
        <w:pStyle w:val="Normal"/>
        <w:shd w:val="clear" w:fill="FFFFFF"/>
        <w:spacing w:lineRule="auto" w:line="240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Ф.И.О.,г/р. 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_________________________________________________________________________________</w:t>
      </w:r>
    </w:p>
    <w:p>
      <w:pPr>
        <w:pStyle w:val="Normal"/>
        <w:shd w:val="clear" w:fill="FFFFFF"/>
        <w:spacing w:lineRule="auto" w:line="240" w:before="0" w:after="240"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с другой стороны, заключили настоящий Договор о нижеследующем:</w:t>
      </w:r>
    </w:p>
    <w:p>
      <w:pPr>
        <w:pStyle w:val="Normal"/>
        <w:shd w:val="clear" w:fill="FFFFFF"/>
        <w:spacing w:lineRule="auto" w:line="240" w:before="0" w:after="240"/>
        <w:textAlignment w:val="baseline"/>
        <w:rPr>
          <w:rFonts w:ascii="Helvetica" w:hAnsi="Helvetica" w:eastAsia="Times New Roman" w:cs="Helvetica"/>
          <w:b/>
          <w:b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                                                        </w:t>
      </w:r>
    </w:p>
    <w:p>
      <w:pPr>
        <w:pStyle w:val="Normal"/>
        <w:shd w:val="clear" w:fill="FFFFFF"/>
        <w:spacing w:lineRule="auto" w:line="240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                                                      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> 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>1. ПРЕДМЕТ ДОГОВОРА</w:t>
      </w:r>
    </w:p>
    <w:p>
      <w:pPr>
        <w:pStyle w:val="Normal"/>
        <w:shd w:val="clear" w:fill="FFFFFF"/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1.1.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Стороны обязуются на основе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добровольности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и в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сотрудничестве 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действовать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совместно 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для осуществления:</w:t>
      </w:r>
    </w:p>
    <w:p>
      <w:pPr>
        <w:pStyle w:val="ListParagraph"/>
        <w:numPr>
          <w:ilvl w:val="0"/>
          <w:numId w:val="1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жизненного самоопределения, самовыражения и самореализации «Ребёнка»;</w:t>
      </w:r>
    </w:p>
    <w:p>
      <w:pPr>
        <w:pStyle w:val="ListParagraph"/>
        <w:numPr>
          <w:ilvl w:val="0"/>
          <w:numId w:val="1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квалифицированного интеллектуального, физического и психического развития «Ребёнка»;</w:t>
      </w:r>
    </w:p>
    <w:p>
      <w:pPr>
        <w:pStyle w:val="ListParagraph"/>
        <w:numPr>
          <w:ilvl w:val="0"/>
          <w:numId w:val="1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успешной самореализации «Ребёнка» с адекватными  (соответствующими физиологической и физической возрастной норме) потребностями и их «Родителей» на всех этапах воспитательно-образовательного процесса;</w:t>
      </w:r>
    </w:p>
    <w:p>
      <w:pPr>
        <w:pStyle w:val="ListParagraph"/>
        <w:numPr>
          <w:ilvl w:val="0"/>
          <w:numId w:val="1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устранения проблем, возникающих в процессе воспитания, обучения, оздоровления «Ребёнка» присмотра и ухода за ним.</w:t>
      </w:r>
    </w:p>
    <w:p>
      <w:pPr>
        <w:pStyle w:val="Normal"/>
        <w:shd w:val="clear" w:fill="FFFFFF"/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1.2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. Настоящий Договор определяет и регулирует отношения сторон в организационной, финансовой, образовательной и воспитательной деятельности и обязателен исполнению сторонами.</w:t>
      </w:r>
    </w:p>
    <w:p>
      <w:pPr>
        <w:pStyle w:val="Normal"/>
        <w:shd w:val="clear" w:fill="FFFFFF"/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1.3. «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Учреждение» оказывает «Родителю» услугу по воспитанию, обучению, развитию,   а также присмотру и уходу за «Ребенком». «Родитель» вносит плату за содержание «Ребенка»  в «Учреждении» в сроки, оговоренные в настоящем Договоре.</w:t>
      </w:r>
    </w:p>
    <w:p>
      <w:pPr>
        <w:pStyle w:val="Normal"/>
        <w:shd w:val="clear" w:fill="FFFFFF"/>
        <w:spacing w:lineRule="atLeast" w:line="194" w:before="0" w:after="240"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</w:r>
    </w:p>
    <w:p>
      <w:pPr>
        <w:pStyle w:val="Normal"/>
        <w:shd w:val="clear" w:fill="FFFFFF"/>
        <w:spacing w:lineRule="auto" w:line="240" w:before="0" w:after="240"/>
        <w:jc w:val="center"/>
        <w:textAlignment w:val="baseline"/>
        <w:rPr>
          <w:rFonts w:ascii="Helvetica" w:hAnsi="Helvetica" w:eastAsia="Times New Roman" w:cs="Helvetica"/>
          <w:b/>
          <w:b/>
          <w:i/>
          <w:i/>
          <w:color w:val="373737"/>
          <w:sz w:val="16"/>
          <w:szCs w:val="16"/>
          <w:u w:val="single"/>
          <w:lang w:eastAsia="ru-RU"/>
        </w:rPr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>2.ПОРЯДОК ПРИЁМА ,ПРИНЦИП КОМПЛЕКТАЦИИ ГРУПП,РЕЖИМ ПОСЕЩЕНИЯ И</w:t>
      </w:r>
    </w:p>
    <w:p>
      <w:pPr>
        <w:pStyle w:val="Normal"/>
        <w:shd w:val="clear" w:fill="FFFFFF"/>
        <w:spacing w:lineRule="auto" w:line="240" w:before="0" w:after="240"/>
        <w:jc w:val="center"/>
        <w:textAlignment w:val="baseline"/>
        <w:rPr>
          <w:rFonts w:ascii="Helvetica" w:hAnsi="Helvetica" w:eastAsia="Times New Roman" w:cs="Helvetica"/>
          <w:b/>
          <w:b/>
          <w:i/>
          <w:i/>
          <w:color w:val="373737"/>
          <w:sz w:val="16"/>
          <w:szCs w:val="16"/>
          <w:u w:val="single"/>
          <w:lang w:eastAsia="ru-RU"/>
        </w:rPr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>ОТЧИСЛЕНИЯ РЕБЁНКА_ВОСПИТАННИКА МБДОУ № 12 «ТЕРЕМОК».</w:t>
      </w:r>
    </w:p>
    <w:p>
      <w:pPr>
        <w:pStyle w:val="Normal"/>
        <w:shd w:val="clear" w:fill="FFFFFF"/>
        <w:spacing w:lineRule="atLeast" w:line="194" w:before="0" w:after="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2.1.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>Порядок приёма ребёнка в «Учреждение»</w:t>
      </w:r>
    </w:p>
    <w:p>
      <w:pPr>
        <w:pStyle w:val="Normal"/>
        <w:shd w:val="clear" w:fill="FFFFFF"/>
        <w:spacing w:lineRule="atLeast" w:line="194" w:before="0" w:after="0"/>
        <w:jc w:val="center"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u w:val="single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u w:val="single"/>
          <w:lang w:eastAsia="ru-RU"/>
        </w:rPr>
      </w:r>
    </w:p>
    <w:p>
      <w:pPr>
        <w:pStyle w:val="Normal"/>
        <w:shd w:val="clear" w:fill="FFFFFF"/>
        <w:spacing w:lineRule="atLeast" w:line="194" w:before="0" w:after="0"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Для зачисления «Ребёнка» в «Учреждение» «Родителям»необходимо предпринять следующие действия:</w:t>
      </w:r>
    </w:p>
    <w:p>
      <w:pPr>
        <w:pStyle w:val="Normal"/>
        <w:shd w:val="clear" w:fill="FFFFFF"/>
        <w:spacing w:lineRule="atLeast" w:line="194" w:before="0" w:after="0"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</w:r>
    </w:p>
    <w:p>
      <w:pPr>
        <w:pStyle w:val="ListParagraph"/>
        <w:numPr>
          <w:ilvl w:val="0"/>
          <w:numId w:val="2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получить направление, выданное МКУ ДГУО;</w:t>
      </w:r>
    </w:p>
    <w:p>
      <w:pPr>
        <w:pStyle w:val="Normal"/>
        <w:shd w:val="clear" w:fill="FFFFFF"/>
        <w:spacing w:lineRule="atLeast" w:line="194" w:before="0" w:after="0"/>
        <w:ind w:left="360" w:right="0" w:hanging="0"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u w:val="single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u w:val="single"/>
          <w:lang w:eastAsia="ru-RU"/>
        </w:rPr>
      </w:r>
    </w:p>
    <w:p>
      <w:pPr>
        <w:pStyle w:val="Normal"/>
        <w:shd w:val="clear" w:fill="FFFFFF"/>
        <w:spacing w:lineRule="atLeast" w:line="194" w:before="0" w:after="0"/>
        <w:ind w:left="360" w:right="0" w:hanging="0"/>
        <w:textAlignment w:val="baseline"/>
        <w:rPr>
          <w:rFonts w:ascii="Helvetica" w:hAnsi="Helvetica" w:eastAsia="Times New Roman" w:cs="Helvetica"/>
          <w:b/>
          <w:b/>
          <w:i/>
          <w:i/>
          <w:color w:val="373737"/>
          <w:sz w:val="16"/>
          <w:szCs w:val="16"/>
          <w:u w:val="single"/>
          <w:lang w:eastAsia="ru-RU"/>
        </w:rPr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>представить:</w:t>
      </w:r>
    </w:p>
    <w:p>
      <w:pPr>
        <w:pStyle w:val="Normal"/>
        <w:shd w:val="clear" w:fill="FFFFFF"/>
        <w:spacing w:lineRule="atLeast" w:line="194" w:before="0" w:after="0"/>
        <w:ind w:left="360" w:right="0" w:hanging="0"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</w:r>
    </w:p>
    <w:p>
      <w:pPr>
        <w:pStyle w:val="ListParagraph"/>
        <w:numPr>
          <w:ilvl w:val="0"/>
          <w:numId w:val="2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медицинскую карту «Ребёнка» (форма №26/у-2000);</w:t>
      </w:r>
    </w:p>
    <w:p>
      <w:pPr>
        <w:pStyle w:val="ListParagraph"/>
        <w:numPr>
          <w:ilvl w:val="0"/>
          <w:numId w:val="2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сертификат о профилактических прививках (№156/-93);</w:t>
      </w:r>
    </w:p>
    <w:p>
      <w:pPr>
        <w:pStyle w:val="ListParagraph"/>
        <w:numPr>
          <w:ilvl w:val="0"/>
          <w:numId w:val="2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страховой медицинский полис (копия);</w:t>
      </w:r>
    </w:p>
    <w:p>
      <w:pPr>
        <w:pStyle w:val="ListParagraph"/>
        <w:numPr>
          <w:ilvl w:val="0"/>
          <w:numId w:val="2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флюорография обоих «Родителей»;</w:t>
      </w:r>
    </w:p>
    <w:p>
      <w:pPr>
        <w:pStyle w:val="ListParagraph"/>
        <w:numPr>
          <w:ilvl w:val="0"/>
          <w:numId w:val="2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ответы лабораторного обследования «Родителей» - кровь на РВ;</w:t>
      </w:r>
    </w:p>
    <w:p>
      <w:pPr>
        <w:pStyle w:val="ListParagraph"/>
        <w:numPr>
          <w:ilvl w:val="0"/>
          <w:numId w:val="2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справку о составе семьи;</w:t>
      </w:r>
    </w:p>
    <w:p>
      <w:pPr>
        <w:pStyle w:val="ListParagraph"/>
        <w:numPr>
          <w:ilvl w:val="0"/>
          <w:numId w:val="2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паспорт одного из «Родителя» (копия)  - 2 шт.; </w:t>
      </w:r>
    </w:p>
    <w:p>
      <w:pPr>
        <w:pStyle w:val="ListParagraph"/>
        <w:numPr>
          <w:ilvl w:val="0"/>
          <w:numId w:val="2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документы, необходимые для начисления компенсации части родительской оплаты;</w:t>
      </w:r>
    </w:p>
    <w:p>
      <w:pPr>
        <w:pStyle w:val="ListParagraph"/>
        <w:numPr>
          <w:ilvl w:val="0"/>
          <w:numId w:val="2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свидетельство  о рождении (копия) - 2 шт.;</w:t>
      </w:r>
    </w:p>
    <w:p>
      <w:pPr>
        <w:pStyle w:val="ListParagraph"/>
        <w:numPr>
          <w:ilvl w:val="0"/>
          <w:numId w:val="2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СНИЛ (копия)  - 2 шт.;</w:t>
      </w:r>
    </w:p>
    <w:p>
      <w:pPr>
        <w:pStyle w:val="ListParagraph"/>
        <w:numPr>
          <w:ilvl w:val="0"/>
          <w:numId w:val="2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документы  о результатах обследования медико-психолого-педагогической комиссии (дети-инвалиды, иные категории дошкольников, имеющие ограниченные возможности здоровья) при наличии отклонений в физическом и (или) психологическом развитии «Ребёнка»;</w:t>
      </w:r>
    </w:p>
    <w:p>
      <w:pPr>
        <w:pStyle w:val="ListParagraph"/>
        <w:numPr>
          <w:ilvl w:val="0"/>
          <w:numId w:val="2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цветных фотографий «Ребёнка» формата 3х4- 3шт.</w:t>
      </w:r>
    </w:p>
    <w:p>
      <w:pPr>
        <w:pStyle w:val="Normal"/>
        <w:shd w:val="clear" w:fill="FFFFFF"/>
        <w:spacing w:lineRule="atLeast" w:line="194" w:before="0" w:after="0"/>
        <w:ind w:left="360" w:right="0" w:hanging="0"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u w:val="single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u w:val="single"/>
          <w:lang w:eastAsia="ru-RU"/>
        </w:rPr>
      </w:r>
    </w:p>
    <w:p>
      <w:pPr>
        <w:pStyle w:val="Normal"/>
        <w:shd w:val="clear" w:fill="FFFFFF"/>
        <w:spacing w:lineRule="atLeast" w:line="194" w:before="0" w:after="0"/>
        <w:ind w:left="360" w:right="0" w:hanging="0"/>
        <w:textAlignment w:val="baseline"/>
        <w:rPr>
          <w:rFonts w:ascii="Helvetica" w:hAnsi="Helvetica" w:eastAsia="Times New Roman" w:cs="Helvetica"/>
          <w:b/>
          <w:b/>
          <w:i/>
          <w:i/>
          <w:color w:val="373737"/>
          <w:sz w:val="16"/>
          <w:szCs w:val="16"/>
          <w:u w:val="single"/>
          <w:lang w:eastAsia="ru-RU"/>
        </w:rPr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>ознакомиться:</w:t>
      </w:r>
    </w:p>
    <w:p>
      <w:pPr>
        <w:pStyle w:val="Normal"/>
        <w:shd w:val="clear" w:fill="FFFFFF"/>
        <w:spacing w:lineRule="atLeast" w:line="194" w:before="0" w:after="0"/>
        <w:ind w:left="360" w:right="0" w:hanging="0"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u w:val="single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u w:val="single"/>
          <w:lang w:eastAsia="ru-RU"/>
        </w:rPr>
      </w:r>
    </w:p>
    <w:p>
      <w:pPr>
        <w:pStyle w:val="ListParagraph"/>
        <w:numPr>
          <w:ilvl w:val="0"/>
          <w:numId w:val="3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с условиями организации в «Учреждении» воспитательно-образовательного процесса (ООП, расписание НОД, режим и пр.) и его программно-методическим сопровождением;</w:t>
      </w:r>
    </w:p>
    <w:p>
      <w:pPr>
        <w:pStyle w:val="ListParagraph"/>
        <w:numPr>
          <w:ilvl w:val="0"/>
          <w:numId w:val="3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условиями пребывания «Ребёнка» в «Учреждении»;</w:t>
      </w:r>
    </w:p>
    <w:p>
      <w:pPr>
        <w:pStyle w:val="ListParagraph"/>
        <w:numPr>
          <w:ilvl w:val="0"/>
          <w:numId w:val="3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с Уставом «Учреждения»;</w:t>
      </w:r>
    </w:p>
    <w:p>
      <w:pPr>
        <w:pStyle w:val="ListParagraph"/>
        <w:numPr>
          <w:ilvl w:val="0"/>
          <w:numId w:val="3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заключить Договор о сотрудничестве.</w:t>
      </w:r>
    </w:p>
    <w:p>
      <w:pPr>
        <w:pStyle w:val="Normal"/>
        <w:shd w:val="clear" w:fill="FFFFFF"/>
        <w:spacing w:lineRule="atLeast" w:line="194" w:before="0" w:after="0"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</w:r>
    </w:p>
    <w:p>
      <w:pPr>
        <w:pStyle w:val="Normal"/>
        <w:shd w:val="clear" w:fill="FFFFFF"/>
        <w:spacing w:lineRule="atLeast" w:line="194" w:before="0" w:after="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2.2.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 xml:space="preserve">  Режим и порядок посещения «Учреждения»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</w:t>
      </w:r>
    </w:p>
    <w:p>
      <w:pPr>
        <w:pStyle w:val="Normal"/>
        <w:shd w:val="clear" w:fill="FFFFFF"/>
        <w:spacing w:lineRule="atLeast" w:line="194" w:before="0" w:after="0"/>
        <w:textAlignment w:val="baseline"/>
        <w:rPr>
          <w:rFonts w:ascii="Helvetica" w:hAnsi="Helvetica" w:eastAsia="Times New Roman" w:cs="Helvetica"/>
          <w:b/>
          <w:b/>
          <w:i/>
          <w:i/>
          <w:color w:val="373737"/>
          <w:sz w:val="16"/>
          <w:szCs w:val="16"/>
          <w:u w:val="single"/>
          <w:lang w:eastAsia="ru-RU"/>
        </w:rPr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</w:r>
    </w:p>
    <w:p>
      <w:pPr>
        <w:pStyle w:val="ListParagraph"/>
        <w:numPr>
          <w:ilvl w:val="0"/>
          <w:numId w:val="4"/>
        </w:numPr>
        <w:shd w:val="clear" w:fill="FFFFFF"/>
        <w:spacing w:lineRule="atLeast" w:line="194" w:before="0" w:after="0"/>
        <w:contextualSpacing/>
        <w:textAlignment w:val="baseline"/>
        <w:rPr/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«Учреждение» работает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с понедельника по пятницу с 07-00 до 19-00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;</w:t>
      </w:r>
    </w:p>
    <w:p>
      <w:pPr>
        <w:pStyle w:val="ListParagraph"/>
        <w:numPr>
          <w:ilvl w:val="0"/>
          <w:numId w:val="4"/>
        </w:numPr>
        <w:shd w:val="clear" w:fill="FFFFFF"/>
        <w:spacing w:lineRule="atLeast" w:line="194" w:before="0" w:after="240"/>
        <w:contextualSpacing/>
        <w:textAlignment w:val="baseline"/>
        <w:rPr/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выходные дни –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суббота, воскресенье, праздничные дни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(в соответствии с Постановлением Правительства РФ и РД);</w:t>
      </w:r>
    </w:p>
    <w:p>
      <w:pPr>
        <w:pStyle w:val="ListParagraph"/>
        <w:numPr>
          <w:ilvl w:val="0"/>
          <w:numId w:val="4"/>
        </w:numPr>
        <w:shd w:val="clear" w:fill="FFFFFF"/>
        <w:spacing w:lineRule="atLeast" w:line="194" w:before="0" w:after="0"/>
        <w:contextualSpacing/>
        <w:textAlignment w:val="baseline"/>
        <w:rPr/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приём «Ребёнка» происходит с утра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с 07-00 до 08-30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;</w:t>
      </w:r>
    </w:p>
    <w:p>
      <w:pPr>
        <w:pStyle w:val="ListParagraph"/>
        <w:numPr>
          <w:ilvl w:val="0"/>
          <w:numId w:val="4"/>
        </w:numPr>
        <w:shd w:val="clear" w:fill="FFFFFF"/>
        <w:spacing w:lineRule="atLeast" w:line="194" w:before="0" w:after="0"/>
        <w:contextualSpacing/>
        <w:textAlignment w:val="baseline"/>
        <w:rPr/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«Ребёнку» может быть разрешён индивидуальный график посещения  (приём – позже, уход - раньше, отсутствие в течение дня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только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после предварительного согласования (заявления) «Родителя» с заведующим «Учреждения»; </w:t>
      </w:r>
    </w:p>
    <w:p>
      <w:pPr>
        <w:pStyle w:val="ListParagraph"/>
        <w:numPr>
          <w:ilvl w:val="0"/>
          <w:numId w:val="4"/>
        </w:numPr>
        <w:shd w:val="clear" w:fill="FFFFFF"/>
        <w:spacing w:lineRule="atLeast" w:line="194" w:before="0" w:after="240"/>
        <w:contextualSpacing/>
        <w:textAlignment w:val="baseline"/>
        <w:rPr/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допуск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«Ребёнка» после его отсутствия (болезнь, отпуск) осуществляется только при представлении справки о состоянии здоровья «Ребенка» из городской поликлиники (иные учреждения здравоохранения, имеющие право на выдачу необходимого документа), справка, содержащая запись «…ребёнок здоров, в детский сад допускается» после перенесённого заболевания без указания диагноза,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не является документом, подтверждающим уважительную причину отсутствия.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</w:t>
      </w:r>
    </w:p>
    <w:p>
      <w:pPr>
        <w:pStyle w:val="Normal"/>
        <w:shd w:val="clear" w:fill="FFFFFF"/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2.3.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>Сохранение места ребёнка в «Учреждении»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</w:t>
      </w:r>
    </w:p>
    <w:p>
      <w:pPr>
        <w:pStyle w:val="ListParagraph"/>
        <w:numPr>
          <w:ilvl w:val="0"/>
          <w:numId w:val="1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по болезни «Ребёнка» (с предоставлением подтверждающего документа);</w:t>
      </w:r>
    </w:p>
    <w:p>
      <w:pPr>
        <w:pStyle w:val="ListParagraph"/>
        <w:numPr>
          <w:ilvl w:val="0"/>
          <w:numId w:val="1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санаторно-курортное лечение (летний оздоровительный отдых);</w:t>
      </w:r>
    </w:p>
    <w:p>
      <w:pPr>
        <w:pStyle w:val="ListParagraph"/>
        <w:numPr>
          <w:ilvl w:val="0"/>
          <w:numId w:val="1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отпуск «Родителей»  (с предоставлением документа с места работы);</w:t>
      </w:r>
    </w:p>
    <w:p>
      <w:pPr>
        <w:pStyle w:val="ListParagraph"/>
        <w:numPr>
          <w:ilvl w:val="0"/>
          <w:numId w:val="1"/>
        </w:numPr>
        <w:shd w:val="clear" w:fill="FFFFFF"/>
        <w:spacing w:lineRule="atLeast" w:line="194" w:before="0" w:after="240"/>
        <w:contextualSpacing/>
        <w:textAlignment w:val="baseline"/>
        <w:rPr/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место за «Ребёнком» может быть сохранено по иным причинам, при наличии обстоятельств непреодолимой силы, по предварительному письменному согласованию с заведующей «Учреждения».</w:t>
      </w:r>
    </w:p>
    <w:p>
      <w:pPr>
        <w:pStyle w:val="Normal"/>
        <w:shd w:val="clear" w:fill="FFFFFF"/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«Учреждение» оставляет за собой право контроля достоверности предоставляемых документов.</w:t>
      </w:r>
    </w:p>
    <w:p>
      <w:pPr>
        <w:pStyle w:val="Normal"/>
        <w:shd w:val="clear" w:fill="FFFFFF"/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С целью полноценного освоения ФГОС, отсутствие «Ребёнка» по предусмотренным Договором и иным причинам в течении учебного года (сентябрь-май)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– НЕ РЕКОМЕНДУЕТСЯ.</w:t>
      </w:r>
    </w:p>
    <w:p>
      <w:pPr>
        <w:pStyle w:val="Normal"/>
        <w:shd w:val="clear" w:fill="FFFFFF"/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2.4.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>Принцип комплектации групп в «Учреждении»</w:t>
      </w:r>
    </w:p>
    <w:p>
      <w:pPr>
        <w:pStyle w:val="ListParagraph"/>
        <w:numPr>
          <w:ilvl w:val="0"/>
          <w:numId w:val="5"/>
        </w:numPr>
        <w:shd w:val="clear" w:fill="FFFFFF"/>
        <w:spacing w:lineRule="atLeast" w:line="194" w:before="0" w:after="240"/>
        <w:contextualSpacing/>
        <w:textAlignment w:val="baseline"/>
        <w:rPr/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«Учреждение» организовывает образовательно-воспитательный процесс в области дошкольного образования на основании учебного, годового планов, основной общеобразовательной программы (ООП) в группах, комплектуемых администрацией «Учреждения» по одновозрастному принципу;</w:t>
      </w:r>
    </w:p>
    <w:p>
      <w:pPr>
        <w:pStyle w:val="ListParagraph"/>
        <w:numPr>
          <w:ilvl w:val="0"/>
          <w:numId w:val="5"/>
        </w:numPr>
        <w:shd w:val="clear" w:fill="FFFFFF"/>
        <w:spacing w:lineRule="atLeast" w:line="194" w:before="0" w:after="240"/>
        <w:contextualSpacing/>
        <w:textAlignment w:val="baseline"/>
        <w:rPr/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выбор «Родителями» педагогов, групп по принципу иному, нежели возрастной –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НЕ ПРЕДУСМОТРЕН.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</w:t>
      </w:r>
    </w:p>
    <w:p>
      <w:pPr>
        <w:pStyle w:val="ListParagraph"/>
        <w:numPr>
          <w:ilvl w:val="0"/>
          <w:numId w:val="5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при наличии возрастной параллели и свободных мест, по письменному заявлению «Родителя», «Ребёнок" может быть переведён в другую группу.</w:t>
      </w:r>
    </w:p>
    <w:p>
      <w:pPr>
        <w:pStyle w:val="Normal"/>
        <w:shd w:val="clear" w:fill="FFFFFF"/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2.5.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>Отчисление воспитанника «Учреждения»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</w:t>
      </w:r>
    </w:p>
    <w:p>
      <w:pPr>
        <w:pStyle w:val="Normal"/>
        <w:shd w:val="clear" w:fill="FFFFFF"/>
        <w:spacing w:lineRule="atLeast" w:line="194" w:before="0" w:after="240"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Отчисление возможно в следующих случаях:</w:t>
      </w:r>
    </w:p>
    <w:p>
      <w:pPr>
        <w:pStyle w:val="ListParagraph"/>
        <w:numPr>
          <w:ilvl w:val="0"/>
          <w:numId w:val="6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на основании медицинского заключения о состоянии «Ребёнка», препятствующего его дальнейшему пребыванию в саду;</w:t>
      </w:r>
    </w:p>
    <w:p>
      <w:pPr>
        <w:pStyle w:val="ListParagraph"/>
        <w:numPr>
          <w:ilvl w:val="0"/>
          <w:numId w:val="6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по инициативе «Родителей»;</w:t>
      </w:r>
    </w:p>
    <w:p>
      <w:pPr>
        <w:pStyle w:val="ListParagraph"/>
        <w:numPr>
          <w:ilvl w:val="0"/>
          <w:numId w:val="6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по решению медико-психолого-педагогической комиссии;</w:t>
      </w:r>
    </w:p>
    <w:p>
      <w:pPr>
        <w:pStyle w:val="ListParagraph"/>
        <w:numPr>
          <w:ilvl w:val="0"/>
          <w:numId w:val="6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пропуски «Ребёнком» «Учреждения» без уважительной причин, как разово- долговременно, так и периодически – единично;</w:t>
      </w:r>
    </w:p>
    <w:p>
      <w:pPr>
        <w:pStyle w:val="ListParagraph"/>
        <w:numPr>
          <w:ilvl w:val="0"/>
          <w:numId w:val="6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за бестактное поведение, нанесение всех форм психического и физического насилия со стороны «Родителей» другим детям их  родителям (законным представителям) и работникам «Учреждения», (при наличии письменной жалобы представителя пострадавшей стороны о ситуации, получившей достоверное подтверждение), исключение в данном случае может быть осуществлено при единичном случае, получившем достоверное подтверждение;</w:t>
      </w:r>
    </w:p>
    <w:p>
      <w:pPr>
        <w:pStyle w:val="ListParagraph"/>
        <w:numPr>
          <w:ilvl w:val="0"/>
          <w:numId w:val="6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при систематическом невыполнении «Родителей» условий данного Договора (нарушение режима пребывания в «Учреждении» и иные виновные действия).</w:t>
      </w:r>
    </w:p>
    <w:p>
      <w:pPr>
        <w:pStyle w:val="ListParagraph"/>
        <w:numPr>
          <w:ilvl w:val="0"/>
          <w:numId w:val="0"/>
        </w:numPr>
        <w:shd w:val="clear" w:fill="FFFFFF"/>
        <w:spacing w:lineRule="atLeast" w:line="194" w:before="0" w:after="240"/>
        <w:ind w:left="720" w:right="0" w:hanging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                    </w:t>
      </w:r>
    </w:p>
    <w:p>
      <w:pPr>
        <w:pStyle w:val="ListParagraph"/>
        <w:numPr>
          <w:ilvl w:val="0"/>
          <w:numId w:val="6"/>
        </w:numPr>
        <w:shd w:val="clear" w:fill="FFFFFF"/>
        <w:spacing w:lineRule="atLeast" w:line="194" w:before="0" w:after="240"/>
        <w:ind w:left="720" w:right="0" w:hanging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                                                      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 xml:space="preserve">3.ПРАВА И ОБЯЗАННОСТИ СТОРОН. </w:t>
      </w:r>
    </w:p>
    <w:p>
      <w:pPr>
        <w:pStyle w:val="Normal"/>
        <w:shd w:val="clear" w:fill="FFFFFF"/>
        <w:spacing w:lineRule="atLeast" w:line="194" w:before="0" w:after="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3.1. «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 xml:space="preserve">Учреждение» обязано: </w:t>
      </w:r>
    </w:p>
    <w:p>
      <w:pPr>
        <w:pStyle w:val="Normal"/>
        <w:shd w:val="clear" w:fill="FFFFFF"/>
        <w:spacing w:lineRule="atLeast" w:line="194" w:before="0" w:after="0"/>
        <w:ind w:left="720" w:right="0" w:hanging="0"/>
        <w:textAlignment w:val="baseline"/>
        <w:rPr>
          <w:rFonts w:ascii="Helvetica" w:hAnsi="Helvetica" w:eastAsia="Times New Roman" w:cs="Helvetica"/>
          <w:b/>
          <w:b/>
          <w:i/>
          <w:i/>
          <w:color w:val="373737"/>
          <w:sz w:val="16"/>
          <w:szCs w:val="16"/>
          <w:u w:val="single"/>
          <w:lang w:eastAsia="ru-RU"/>
        </w:rPr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</w:r>
    </w:p>
    <w:p>
      <w:pPr>
        <w:pStyle w:val="ListParagraph"/>
        <w:numPr>
          <w:ilvl w:val="0"/>
          <w:numId w:val="14"/>
        </w:numPr>
        <w:shd w:val="clear" w:fill="FFFFFF"/>
        <w:spacing w:lineRule="atLeast" w:line="194" w:before="0" w:after="0"/>
        <w:ind w:left="709" w:right="0" w:hanging="36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зачислить «Ребенка» в соответствии с  возрастом в  группу  на основании направления, выданного Комитетом по образованию ГУО ; </w:t>
      </w:r>
    </w:p>
    <w:p>
      <w:pPr>
        <w:pStyle w:val="ListParagraph"/>
        <w:numPr>
          <w:ilvl w:val="0"/>
          <w:numId w:val="12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организовать и создать безопасные условия для пребывания «Ребенка» обеспечивающие охрану  жизни и укрепление физического и психического здоровья «Ребенка»;                                                                                      </w:t>
      </w:r>
    </w:p>
    <w:p>
      <w:pPr>
        <w:pStyle w:val="ListParagraph"/>
        <w:numPr>
          <w:ilvl w:val="0"/>
          <w:numId w:val="12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организовать деятельность  «Ребёнка»   в соответствии с его возрастом, индивидуальными особенностями, содержанием основной общеобразовательной программы воспитания и обучения в детском саду по программе  «От рождения до школы» под редакцией Н.Е.Веракса, Т.С.Комаровой и М.А.Васильевой, обеспечивая его познавательно-речевое, социально-личностное, художественно-эстетическое и физическое развитие;</w:t>
      </w:r>
    </w:p>
    <w:p>
      <w:pPr>
        <w:pStyle w:val="ListParagraph"/>
        <w:numPr>
          <w:ilvl w:val="0"/>
          <w:numId w:val="12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создавать и совершенствовать предметно-развивающую среду в  «Учреждении» (оборудование, учебно-наглядные пособия, настольные игры, игрушки);</w:t>
      </w:r>
    </w:p>
    <w:p>
      <w:pPr>
        <w:pStyle w:val="ListParagraph"/>
        <w:numPr>
          <w:ilvl w:val="0"/>
          <w:numId w:val="12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взаимодействовать с семьей для обеспечения полноценного развития «Ребенка»;</w:t>
      </w:r>
    </w:p>
    <w:p>
      <w:pPr>
        <w:pStyle w:val="ListParagraph"/>
        <w:numPr>
          <w:ilvl w:val="0"/>
          <w:numId w:val="12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оказывать консультативную и методическую  помощь «Родителю» по вопросам  воспитания, обучения и развития  «Ребёнка»;</w:t>
      </w:r>
    </w:p>
    <w:p>
      <w:pPr>
        <w:pStyle w:val="ListParagraph"/>
        <w:numPr>
          <w:ilvl w:val="0"/>
          <w:numId w:val="12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осуществлять медицинское обслуживание  «Ребёнка», проведение профилактических и оздоровительных мероприятий, соблюдать санитарно-гигиенические нормы;</w:t>
      </w:r>
    </w:p>
    <w:p>
      <w:pPr>
        <w:pStyle w:val="ListParagraph"/>
        <w:numPr>
          <w:ilvl w:val="0"/>
          <w:numId w:val="12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организовать сбалансированное 3-разовое питание  «Ребенка» (завтрак, обед, полдник), в соответствии с возрастом по нормам, установленными «Санитарно-эпидемиологическими требованиями к устройству, содержанию и организации режима работы в дошкольных организациях»;</w:t>
      </w:r>
    </w:p>
    <w:p>
      <w:pPr>
        <w:pStyle w:val="ListParagraph"/>
        <w:numPr>
          <w:ilvl w:val="0"/>
          <w:numId w:val="12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сохранять место за  «Ребенком»  в случае его болезни, а также, по заявлению «Родителя», на период  отпуска «Родителей», санаторно-курортного лечения и по иным уважительным причинам, предварительно согласованным сторонами;</w:t>
      </w:r>
    </w:p>
    <w:p>
      <w:pPr>
        <w:pStyle w:val="ListParagraph"/>
        <w:numPr>
          <w:ilvl w:val="0"/>
          <w:numId w:val="12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принимать меры для обеспечения сохранности имущества «Ребёнка»;</w:t>
      </w:r>
    </w:p>
    <w:p>
      <w:pPr>
        <w:pStyle w:val="ListParagraph"/>
        <w:numPr>
          <w:ilvl w:val="0"/>
          <w:numId w:val="12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разрешать «Родителям» находиться в группе вместе с «Ребенком»   во время адаптации;</w:t>
      </w:r>
    </w:p>
    <w:p>
      <w:pPr>
        <w:pStyle w:val="ListParagraph"/>
        <w:numPr>
          <w:ilvl w:val="0"/>
          <w:numId w:val="12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разрешать «Родителям» принимать участие в организации и  проведении совместных мероприятий с детьми (утренники, развлечения, физкультурные праздники, досуги и др.);</w:t>
      </w:r>
    </w:p>
    <w:p>
      <w:pPr>
        <w:pStyle w:val="Normal"/>
        <w:shd w:val="clear" w:fill="FFFFFF"/>
        <w:spacing w:lineRule="atLeast" w:line="194" w:before="0" w:after="240"/>
        <w:textAlignment w:val="baseline"/>
        <w:rPr>
          <w:rFonts w:ascii="Helvetica" w:hAnsi="Helvetica" w:eastAsia="Times New Roman" w:cs="Helvetica"/>
          <w:b/>
          <w:b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</w:r>
    </w:p>
    <w:p>
      <w:pPr>
        <w:pStyle w:val="Normal"/>
        <w:shd w:val="clear" w:fill="FFFFFF"/>
        <w:spacing w:lineRule="atLeast" w:line="194" w:before="0" w:after="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3.2.  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 xml:space="preserve">«Учреждение» имеет право: </w:t>
      </w:r>
    </w:p>
    <w:p>
      <w:pPr>
        <w:pStyle w:val="Normal"/>
        <w:shd w:val="clear" w:fill="FFFFFF"/>
        <w:spacing w:lineRule="atLeast" w:line="194" w:before="0" w:after="0"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</w:r>
    </w:p>
    <w:p>
      <w:pPr>
        <w:pStyle w:val="ListParagraph"/>
        <w:numPr>
          <w:ilvl w:val="0"/>
          <w:numId w:val="13"/>
        </w:numPr>
        <w:shd w:val="clear" w:fill="FFFFFF"/>
        <w:spacing w:lineRule="atLeast" w:line="194" w:before="0" w:after="240"/>
        <w:contextualSpacing/>
        <w:textAlignment w:val="baseline"/>
        <w:rPr/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отчислить «Ребенка» из «Учреждения» по заявлению «Родителя» или если « Ребенок» пропускает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более 2 недель без объяснений причины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и предоставления медицинской справки;</w:t>
      </w:r>
    </w:p>
    <w:p>
      <w:pPr>
        <w:pStyle w:val="ListParagraph"/>
        <w:numPr>
          <w:ilvl w:val="0"/>
          <w:numId w:val="13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не принимать в «Учреждение»  выявленных больных детей и детей с подозрением на заболевание;</w:t>
      </w:r>
    </w:p>
    <w:p>
      <w:pPr>
        <w:pStyle w:val="ListParagraph"/>
        <w:numPr>
          <w:ilvl w:val="0"/>
          <w:numId w:val="13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заболевших в течение дня детей изолировать от здоровых детей до прихода «Родителя» или направлять в лечебное учреждение;</w:t>
      </w:r>
    </w:p>
    <w:p>
      <w:pPr>
        <w:pStyle w:val="ListParagraph"/>
        <w:numPr>
          <w:ilvl w:val="0"/>
          <w:numId w:val="13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не передавать «Ребенка» «Родителю», находящегося состоянии алкогольного, токсического или наркотического опьянения;</w:t>
      </w:r>
    </w:p>
    <w:p>
      <w:pPr>
        <w:pStyle w:val="ListParagraph"/>
        <w:numPr>
          <w:ilvl w:val="0"/>
          <w:numId w:val="13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поставить  службы социальной защиты г. Дербента в известность о случаях физического,  психического, сексуального насилия, оскорбления, злоупотребления, отсутствия заботы, грубого, небрежного обращения с «Ребенком» со стороны «Родителя»;</w:t>
      </w:r>
    </w:p>
    <w:p>
      <w:pPr>
        <w:pStyle w:val="ListParagraph"/>
        <w:numPr>
          <w:ilvl w:val="0"/>
          <w:numId w:val="13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вносить предложения по совершенствованию воспитания «Ребёнка» в семье;</w:t>
      </w:r>
    </w:p>
    <w:p>
      <w:pPr>
        <w:pStyle w:val="ListParagraph"/>
        <w:numPr>
          <w:ilvl w:val="0"/>
          <w:numId w:val="13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предоставлять  «Ребенку» (имеющиеся) дополнительные образовательные услуги,  (за рамками основной образовательной программы) в форме кружковой работы (финансируемых за счет бюджетных средств) на основании  заявления «Родителя» об оказании  дополнительных образовательных услуг, в соответствии с действующим законодательством РФ;</w:t>
      </w:r>
    </w:p>
    <w:p>
      <w:pPr>
        <w:pStyle w:val="ListParagraph"/>
        <w:numPr>
          <w:ilvl w:val="0"/>
          <w:numId w:val="12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предоставлять «Ребенку» платные (имеющиеся) дополнительные образовательные услуги (за рамками основной образовательной программы) в форме кружковой работы  на основании  заявления «Родителя» об оказании платных  дополнительных образовательных услуг, в соответствии с действующим законодательством РФ. </w:t>
      </w:r>
    </w:p>
    <w:p>
      <w:pPr>
        <w:pStyle w:val="ListParagraph"/>
        <w:numPr>
          <w:ilvl w:val="0"/>
          <w:numId w:val="12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переводить  «Ребёнка»  в следующую возрастную группу с 1 июля  ежегодно;</w:t>
      </w:r>
    </w:p>
    <w:p>
      <w:pPr>
        <w:pStyle w:val="ListParagraph"/>
        <w:numPr>
          <w:ilvl w:val="0"/>
          <w:numId w:val="12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направлять  «Ребёнка», при необходимости,  углубленной диагностики или разрешения конфликтных и спорных вопросов, на медико– психолого-педагогическую комиссию, с согласия «Родителей»;</w:t>
      </w:r>
    </w:p>
    <w:p>
      <w:pPr>
        <w:pStyle w:val="ListParagraph"/>
        <w:numPr>
          <w:ilvl w:val="0"/>
          <w:numId w:val="12"/>
        </w:numPr>
        <w:shd w:val="clear" w:fill="FFFFFF"/>
        <w:spacing w:lineRule="atLeast" w:line="194" w:before="0" w:after="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направлять  «Ребёнка» для обследования в детскую поликлинику при наличии медицинских показаний, с согласия «Родителей».</w:t>
      </w:r>
    </w:p>
    <w:p>
      <w:pPr>
        <w:pStyle w:val="Normal"/>
        <w:shd w:val="clear" w:fill="FFFFFF"/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3.3.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>Права и обязанности заведующего «Учреждения»:</w:t>
      </w:r>
    </w:p>
    <w:p>
      <w:pPr>
        <w:pStyle w:val="ListParagraph"/>
        <w:numPr>
          <w:ilvl w:val="0"/>
          <w:numId w:val="16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обеспечить условия удовлетворения потребностей «Ребёнка» в эмоционально-личностном общении, защиту его прав и достоинства, а также защиту всех форм психического и физического насилия;</w:t>
      </w:r>
    </w:p>
    <w:p>
      <w:pPr>
        <w:pStyle w:val="ListParagraph"/>
        <w:numPr>
          <w:ilvl w:val="0"/>
          <w:numId w:val="7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предоставить «Ребёнку» уход, оздоровление, укрепление психического здоровья, личностное развитие и эмоциональное благополучие;</w:t>
      </w:r>
    </w:p>
    <w:p>
      <w:pPr>
        <w:pStyle w:val="ListParagraph"/>
        <w:numPr>
          <w:ilvl w:val="0"/>
          <w:numId w:val="7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обеспечить квалифицированное выполнение обязанностей воспитателями и специалистами;</w:t>
      </w:r>
    </w:p>
    <w:p>
      <w:pPr>
        <w:pStyle w:val="ListParagraph"/>
        <w:numPr>
          <w:ilvl w:val="0"/>
          <w:numId w:val="7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уважать права  «Ребёнка» и его «Родителей;</w:t>
      </w:r>
    </w:p>
    <w:p>
      <w:pPr>
        <w:pStyle w:val="ListParagraph"/>
        <w:numPr>
          <w:ilvl w:val="0"/>
          <w:numId w:val="7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сохранять конфиденциальность полученной информации об особенностях развития «Ребёнка», истории семьи и специфике семейных взаимоотношений, за исключением случаев, требующих вмешательства (участия) органов здравоохранения, опеки и пр.;  </w:t>
      </w:r>
    </w:p>
    <w:p>
      <w:pPr>
        <w:pStyle w:val="ListParagraph"/>
        <w:numPr>
          <w:ilvl w:val="0"/>
          <w:numId w:val="7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строить образовательный маршрут (программу развития) «Ребёнка» в соответствии с его темами развития и с учётом рекомендаций специалистов;</w:t>
      </w:r>
    </w:p>
    <w:p>
      <w:pPr>
        <w:pStyle w:val="ListParagraph"/>
        <w:numPr>
          <w:ilvl w:val="0"/>
          <w:numId w:val="7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организовать питание «Ребёнка» в соответствии с предъявленными требованиями и в пределах выделяемого норматива бюджетного финансирования;</w:t>
      </w:r>
    </w:p>
    <w:p>
      <w:pPr>
        <w:pStyle w:val="ListParagraph"/>
        <w:numPr>
          <w:ilvl w:val="0"/>
          <w:numId w:val="7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обеспечить безопасность жизни и здоровья «Ребёнка» в рамках законодательства РФ по охране труда.</w:t>
      </w:r>
    </w:p>
    <w:p>
      <w:pPr>
        <w:pStyle w:val="ListParagraph"/>
        <w:numPr>
          <w:ilvl w:val="0"/>
          <w:numId w:val="7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</w:r>
    </w:p>
    <w:p>
      <w:pPr>
        <w:pStyle w:val="ListParagraph"/>
        <w:numPr>
          <w:ilvl w:val="0"/>
          <w:numId w:val="7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3.4.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>Права и обязанности работников «Учреждения»:</w:t>
      </w:r>
    </w:p>
    <w:p>
      <w:pPr>
        <w:pStyle w:val="ListParagraph"/>
        <w:numPr>
          <w:ilvl w:val="0"/>
          <w:numId w:val="8"/>
        </w:numPr>
        <w:shd w:val="clear" w:fill="FFFFFF"/>
        <w:tabs>
          <w:tab w:val="clear" w:pos="708"/>
          <w:tab w:val="left" w:pos="1134" w:leader="none"/>
        </w:tabs>
        <w:spacing w:lineRule="atLeast" w:line="194" w:before="0" w:after="240"/>
        <w:ind w:left="709" w:right="0" w:hanging="36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защищать право личности в случае бестактного поведения или несправедливых претензий со стороны «Родителей»;</w:t>
      </w:r>
    </w:p>
    <w:p>
      <w:pPr>
        <w:pStyle w:val="ListParagraph"/>
        <w:numPr>
          <w:ilvl w:val="0"/>
          <w:numId w:val="8"/>
        </w:numPr>
        <w:shd w:val="clear" w:fill="FFFFFF"/>
        <w:tabs>
          <w:tab w:val="clear" w:pos="708"/>
          <w:tab w:val="left" w:pos="1134" w:leader="none"/>
        </w:tabs>
        <w:spacing w:lineRule="atLeast" w:line="194" w:before="0" w:after="240"/>
        <w:ind w:left="709" w:right="0" w:hanging="36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требовать рассмотрение жалоб и проведения дисциплинарного расследования нарушений педагогическим (иным) работником «Учреждения»  норм профессионального поведения только в том случае, если жалоба на него будет подана в письменной форме, копия жалобы должна быть передана данному педагогическому (иному) работнику «Учреждения»;</w:t>
      </w:r>
    </w:p>
    <w:p>
      <w:pPr>
        <w:pStyle w:val="ListParagraph"/>
        <w:numPr>
          <w:ilvl w:val="0"/>
          <w:numId w:val="8"/>
        </w:numPr>
        <w:shd w:val="clear" w:fill="FFFFFF"/>
        <w:tabs>
          <w:tab w:val="clear" w:pos="708"/>
          <w:tab w:val="left" w:pos="1134" w:leader="none"/>
        </w:tabs>
        <w:spacing w:lineRule="atLeast" w:line="194" w:before="0" w:after="240"/>
        <w:ind w:left="709" w:right="0" w:hanging="36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использовать разнообразные формы организации занятий и педагогические технологии, методики обучения и воспитания, учебные пособия и материалы, имеющие гриф «утверждено Министерством образования»;</w:t>
      </w:r>
    </w:p>
    <w:p>
      <w:pPr>
        <w:pStyle w:val="ListParagraph"/>
        <w:numPr>
          <w:ilvl w:val="0"/>
          <w:numId w:val="8"/>
        </w:numPr>
        <w:shd w:val="clear" w:fill="FFFFFF"/>
        <w:tabs>
          <w:tab w:val="clear" w:pos="708"/>
          <w:tab w:val="left" w:pos="1134" w:leader="none"/>
        </w:tabs>
        <w:spacing w:lineRule="atLeast" w:line="194" w:before="0" w:after="240"/>
        <w:ind w:left="709" w:right="0" w:hanging="36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рекомендовать «Родителям посещение занятий в случае возникновения необходимости;</w:t>
      </w:r>
    </w:p>
    <w:p>
      <w:pPr>
        <w:pStyle w:val="ListParagraph"/>
        <w:numPr>
          <w:ilvl w:val="0"/>
          <w:numId w:val="8"/>
        </w:numPr>
        <w:shd w:val="clear" w:fill="FFFFFF"/>
        <w:tabs>
          <w:tab w:val="clear" w:pos="708"/>
          <w:tab w:val="left" w:pos="1134" w:leader="none"/>
        </w:tabs>
        <w:spacing w:lineRule="atLeast" w:line="194" w:before="0" w:after="240"/>
        <w:ind w:left="709" w:right="0" w:hanging="36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предлагать  «Родителям»  участвовать в учебно-воспитательных, оздоровительно-профилактических и коррекционных мероприятиях в случае, если «Ребёнок» воспринимает эти мероприятия негативно;</w:t>
      </w:r>
    </w:p>
    <w:p>
      <w:pPr>
        <w:pStyle w:val="ListParagraph"/>
        <w:numPr>
          <w:ilvl w:val="0"/>
          <w:numId w:val="8"/>
        </w:numPr>
        <w:shd w:val="clear" w:fill="FFFFFF"/>
        <w:tabs>
          <w:tab w:val="clear" w:pos="708"/>
          <w:tab w:val="left" w:pos="1134" w:leader="none"/>
        </w:tabs>
        <w:spacing w:lineRule="atLeast" w:line="194" w:before="0" w:after="240"/>
        <w:ind w:left="709" w:right="0" w:hanging="36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изменять расписание занятий в случае производственной необходимости по согласования с администрацией «Учреждения.</w:t>
      </w:r>
    </w:p>
    <w:p>
      <w:pPr>
        <w:pStyle w:val="Normal"/>
        <w:shd w:val="clear" w:fill="FFFFFF"/>
        <w:spacing w:lineRule="atLeast" w:line="194" w:before="0" w:after="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3.5.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>«Родитель» имеет право:</w:t>
      </w:r>
    </w:p>
    <w:p>
      <w:pPr>
        <w:pStyle w:val="Normal"/>
        <w:shd w:val="clear" w:fill="FFFFFF"/>
        <w:spacing w:lineRule="atLeast" w:line="194" w:before="0" w:after="0"/>
        <w:ind w:left="720" w:right="0" w:hanging="0"/>
        <w:textAlignment w:val="baseline"/>
        <w:rPr>
          <w:rFonts w:ascii="Helvetica" w:hAnsi="Helvetica" w:eastAsia="Times New Roman" w:cs="Helvetica"/>
          <w:b/>
          <w:b/>
          <w:i/>
          <w:i/>
          <w:color w:val="373737"/>
          <w:sz w:val="16"/>
          <w:szCs w:val="16"/>
          <w:u w:val="single"/>
          <w:lang w:eastAsia="ru-RU"/>
        </w:rPr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</w:r>
    </w:p>
    <w:p>
      <w:pPr>
        <w:pStyle w:val="ListParagraph"/>
        <w:numPr>
          <w:ilvl w:val="0"/>
          <w:numId w:val="15"/>
        </w:numPr>
        <w:shd w:val="clear" w:fill="FFFFFF"/>
        <w:spacing w:lineRule="atLeast" w:line="194" w:before="0" w:after="0"/>
        <w:ind w:left="993" w:right="0" w:hanging="36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защищать  законные права и интересы «Ребенка»;</w:t>
      </w:r>
    </w:p>
    <w:p>
      <w:pPr>
        <w:pStyle w:val="ListParagraph"/>
        <w:numPr>
          <w:ilvl w:val="0"/>
          <w:numId w:val="15"/>
        </w:numPr>
        <w:shd w:val="clear" w:fill="FFFFFF"/>
        <w:tabs>
          <w:tab w:val="clear" w:pos="708"/>
          <w:tab w:val="left" w:pos="709" w:leader="none"/>
        </w:tabs>
        <w:spacing w:lineRule="atLeast" w:line="194" w:before="0" w:after="0"/>
        <w:ind w:left="993" w:right="0" w:hanging="36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      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принимать участие в работе органов самоуправления «Учреждения»;</w:t>
      </w:r>
    </w:p>
    <w:p>
      <w:pPr>
        <w:pStyle w:val="ListParagraph"/>
        <w:numPr>
          <w:ilvl w:val="0"/>
          <w:numId w:val="15"/>
        </w:numPr>
        <w:shd w:val="clear" w:fill="FFFFFF"/>
        <w:spacing w:lineRule="atLeast" w:line="194" w:before="0" w:after="0"/>
        <w:ind w:left="993" w:right="0" w:hanging="360"/>
        <w:contextualSpacing/>
        <w:textAlignment w:val="baseline"/>
        <w:rPr/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выбирать виды дополнительных платных услуг для «Ребенка»  и заключать отдельный договор для получения их  «Ребенком»</w:t>
      </w:r>
      <w:r>
        <w:rPr>
          <w:rFonts w:eastAsia="Times New Roman" w:cs="Helvetica" w:ascii="Helvetica" w:hAnsi="Helvetica"/>
          <w:i/>
          <w:iCs/>
          <w:color w:val="373737"/>
          <w:sz w:val="16"/>
          <w:szCs w:val="16"/>
          <w:lang w:eastAsia="ru-RU"/>
        </w:rPr>
        <w:t>;</w:t>
      </w:r>
    </w:p>
    <w:p>
      <w:pPr>
        <w:pStyle w:val="ListParagraph"/>
        <w:numPr>
          <w:ilvl w:val="0"/>
          <w:numId w:val="15"/>
        </w:numPr>
        <w:shd w:val="clear" w:fill="FFFFFF"/>
        <w:spacing w:lineRule="atLeast" w:line="194" w:before="0" w:after="0"/>
        <w:ind w:left="993" w:right="0" w:hanging="360"/>
        <w:contextualSpacing/>
        <w:textAlignment w:val="baseline"/>
        <w:rPr/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требовать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чеки на канцтовары, медикаменты и средства гигиены от руководства и педагогов  «Учреждения»,  приобретенные на средства «Родителя»;</w:t>
      </w:r>
    </w:p>
    <w:p>
      <w:pPr>
        <w:pStyle w:val="ListParagraph"/>
        <w:numPr>
          <w:ilvl w:val="0"/>
          <w:numId w:val="15"/>
        </w:numPr>
        <w:shd w:val="clear" w:fill="FFFFFF"/>
        <w:spacing w:lineRule="atLeast" w:line="194" w:before="0" w:after="0"/>
        <w:ind w:left="993" w:right="0" w:hanging="36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получать квалифицированную помощь от педагогов «Учреждения»;</w:t>
      </w:r>
    </w:p>
    <w:p>
      <w:pPr>
        <w:pStyle w:val="ListParagraph"/>
        <w:numPr>
          <w:ilvl w:val="0"/>
          <w:numId w:val="15"/>
        </w:numPr>
        <w:shd w:val="clear" w:fill="FFFFFF"/>
        <w:spacing w:lineRule="atLeast" w:line="194" w:before="0" w:after="240"/>
        <w:ind w:left="993" w:right="0" w:hanging="36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отказаться от проведения психологических обследований «Ребёнка» на занятиях с педегогом-психологом;</w:t>
      </w:r>
    </w:p>
    <w:p>
      <w:pPr>
        <w:pStyle w:val="ListParagraph"/>
        <w:numPr>
          <w:ilvl w:val="0"/>
          <w:numId w:val="15"/>
        </w:numPr>
        <w:shd w:val="clear" w:fill="FFFFFF"/>
        <w:spacing w:lineRule="atLeast" w:line="194" w:before="0" w:after="240"/>
        <w:ind w:left="993" w:right="0" w:hanging="36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ознакомиться с ходом и содержанием образовательного процесса;</w:t>
      </w:r>
    </w:p>
    <w:p>
      <w:pPr>
        <w:pStyle w:val="ListParagraph"/>
        <w:numPr>
          <w:ilvl w:val="0"/>
          <w:numId w:val="15"/>
        </w:numPr>
        <w:shd w:val="clear" w:fill="FFFFFF"/>
        <w:spacing w:lineRule="atLeast" w:line="194" w:before="0" w:after="240"/>
        <w:ind w:left="993" w:right="0" w:hanging="36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получать систематическую информацию о развитии «Ребенка», его здоровье, отношениях со сверстниками в коллективе;     </w:t>
      </w:r>
    </w:p>
    <w:p>
      <w:pPr>
        <w:pStyle w:val="ListParagraph"/>
        <w:numPr>
          <w:ilvl w:val="0"/>
          <w:numId w:val="15"/>
        </w:numPr>
        <w:shd w:val="clear" w:fill="FFFFFF"/>
        <w:spacing w:lineRule="atLeast" w:line="194" w:before="0" w:after="240"/>
        <w:ind w:left="993" w:right="0" w:hanging="36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знакомиться с Уставом, лицензией на образовательную деятельность, свидетельством о государственной аккредитации, локальными актами, образовательными программами «Учреждения»; </w:t>
      </w:r>
    </w:p>
    <w:p>
      <w:pPr>
        <w:pStyle w:val="ListParagraph"/>
        <w:numPr>
          <w:ilvl w:val="0"/>
          <w:numId w:val="15"/>
        </w:numPr>
        <w:shd w:val="clear" w:fill="FFFFFF"/>
        <w:spacing w:lineRule="atLeast" w:line="194" w:before="0" w:after="240"/>
        <w:ind w:left="993" w:right="0" w:hanging="36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требовать безусловного выполнения договора между «Учреждением» и «Родителем»;</w:t>
      </w:r>
    </w:p>
    <w:p>
      <w:pPr>
        <w:pStyle w:val="ListParagraph"/>
        <w:numPr>
          <w:ilvl w:val="0"/>
          <w:numId w:val="15"/>
        </w:numPr>
        <w:shd w:val="clear" w:fill="FFFFFF"/>
        <w:spacing w:lineRule="atLeast" w:line="194" w:before="0" w:after="240"/>
        <w:ind w:left="993" w:right="0" w:hanging="36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расторгнуть настоящий Договор досрочно в одностороннем порядке при условии письменного уведомления (заявления) на имя заведующей «Учреждения»  не менее чем за 7 календарных дней до даты расторжения, указанной в уведомлении;</w:t>
      </w:r>
    </w:p>
    <w:p>
      <w:pPr>
        <w:pStyle w:val="ListParagraph"/>
        <w:numPr>
          <w:ilvl w:val="0"/>
          <w:numId w:val="15"/>
        </w:numPr>
        <w:shd w:val="clear" w:fill="FFFFFF"/>
        <w:spacing w:lineRule="atLeast" w:line="194" w:before="0" w:after="240"/>
        <w:ind w:left="993" w:right="0" w:hanging="36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ходатайствовать перед руководителем  «Учреждения» об отсрочке родительской платы;                          </w:t>
      </w:r>
    </w:p>
    <w:p>
      <w:pPr>
        <w:pStyle w:val="ListParagraph"/>
        <w:numPr>
          <w:ilvl w:val="0"/>
          <w:numId w:val="15"/>
        </w:numPr>
        <w:shd w:val="clear" w:fill="FFFFFF"/>
        <w:spacing w:lineRule="atLeast" w:line="194" w:before="0" w:after="240"/>
        <w:ind w:left="993" w:right="0" w:hanging="360"/>
        <w:contextualSpacing/>
        <w:textAlignment w:val="baseline"/>
        <w:rPr/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оказывать физическую и финансовую  помощь ДОУ на добровольных началах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.</w:t>
      </w:r>
    </w:p>
    <w:p>
      <w:pPr>
        <w:pStyle w:val="Normal"/>
        <w:shd w:val="clear" w:fill="FFFFFF"/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3.6.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>«Родитель» обязан:</w:t>
      </w:r>
    </w:p>
    <w:p>
      <w:pPr>
        <w:pStyle w:val="Normal"/>
        <w:shd w:val="clear" w:fill="FFFFFF"/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выполнять Устав «Учреждения», и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соблюдать условия настоящего Договора;</w:t>
      </w:r>
    </w:p>
    <w:p>
      <w:pPr>
        <w:pStyle w:val="ListParagraph"/>
        <w:numPr>
          <w:ilvl w:val="0"/>
          <w:numId w:val="8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предоставлять полную информацию о состоянии развития «Ребёнка», пока он является воспитанником «Учреждения»;</w:t>
      </w:r>
    </w:p>
    <w:p>
      <w:pPr>
        <w:pStyle w:val="Normal"/>
        <w:shd w:val="clear" w:fill="FFFFFF"/>
        <w:spacing w:lineRule="atLeast" w:line="194" w:before="0" w:after="240"/>
        <w:textAlignment w:val="baseline"/>
        <w:rPr>
          <w:rFonts w:ascii="Helvetica" w:hAnsi="Helvetica" w:eastAsia="Times New Roman" w:cs="Helvetica"/>
          <w:b/>
          <w:b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Настоящий Договор заключается между «Родителем» и заведующим «Учреждения», в силу этого обстоятельства воспитатель не имеет полномочий по решению вопросов отсутствия «Ребёнка», письменное заявление подаётся на имя заведующей «Учреждения», накануне предполагаемого отсутствия «Ребёнка», место за ним сохраняется в случае подписания заявления.</w:t>
      </w:r>
    </w:p>
    <w:p>
      <w:pPr>
        <w:pStyle w:val="ListParagraph"/>
        <w:numPr>
          <w:ilvl w:val="0"/>
          <w:numId w:val="8"/>
        </w:numPr>
        <w:shd w:val="clear" w:fill="FFFFFF"/>
        <w:tabs>
          <w:tab w:val="clear" w:pos="708"/>
          <w:tab w:val="left" w:pos="709" w:leader="none"/>
          <w:tab w:val="left" w:pos="851" w:leader="none"/>
        </w:tabs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    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не допускать пропусков дней без уважительной причины, следить за здоровьем «Ребёнка», своевременно ставить в известность администрацией «Учреждения» в случае заболевания «Ребёнка»;</w:t>
      </w:r>
    </w:p>
    <w:p>
      <w:pPr>
        <w:pStyle w:val="ListParagraph"/>
        <w:numPr>
          <w:ilvl w:val="0"/>
          <w:numId w:val="8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подтверждать пропуски дней справками;</w:t>
      </w:r>
    </w:p>
    <w:p>
      <w:pPr>
        <w:pStyle w:val="ListParagraph"/>
        <w:numPr>
          <w:ilvl w:val="0"/>
          <w:numId w:val="8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обеспечить прохождение программного материала «Ребёнка» за период их отсутствия в саду;</w:t>
      </w:r>
    </w:p>
    <w:p>
      <w:pPr>
        <w:pStyle w:val="ListParagraph"/>
        <w:numPr>
          <w:ilvl w:val="0"/>
          <w:numId w:val="8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при необходимости предоставить дополнительную информацию для полной диагностики состояния «Ребёнка»;</w:t>
      </w:r>
    </w:p>
    <w:p>
      <w:pPr>
        <w:pStyle w:val="ListParagraph"/>
        <w:numPr>
          <w:ilvl w:val="0"/>
          <w:numId w:val="8"/>
        </w:numPr>
        <w:shd w:val="clear" w:fill="FFFFFF"/>
        <w:spacing w:lineRule="atLeast" w:line="194" w:before="0" w:after="240"/>
        <w:contextualSpacing/>
        <w:textAlignment w:val="baseline"/>
        <w:rPr/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производить своевременно родительскую плату за содержание «Ребёнка», согласно квитанции, выдаваемой в «Учреждении»,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до 15 числа каждого месяца;</w:t>
      </w:r>
    </w:p>
    <w:p>
      <w:pPr>
        <w:pStyle w:val="ListParagraph"/>
        <w:numPr>
          <w:ilvl w:val="0"/>
          <w:numId w:val="8"/>
        </w:numPr>
        <w:shd w:val="clear" w:fill="FFFFFF"/>
        <w:spacing w:lineRule="atLeast" w:line="194" w:before="0" w:after="240"/>
        <w:contextualSpacing/>
        <w:textAlignment w:val="baseline"/>
        <w:rPr/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сообщать до 08-10 о причине отсутствия в случае болезни (иная причина);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</w:t>
      </w:r>
    </w:p>
    <w:p>
      <w:pPr>
        <w:pStyle w:val="ListParagraph"/>
        <w:numPr>
          <w:ilvl w:val="0"/>
          <w:numId w:val="8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своевременно (не позднее, чем за сутки) информировать «Учреждение» о выходе «Ребенка» после отпуска или болезни, чтобы ему было обеспечено питание;</w:t>
      </w:r>
    </w:p>
    <w:p>
      <w:pPr>
        <w:pStyle w:val="ListParagraph"/>
        <w:numPr>
          <w:ilvl w:val="0"/>
          <w:numId w:val="8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лично передавать воспитателю и забирать у него «Ребёнка», не находясь в состоянии алкогольного, наркотического и токсического опьянения; </w:t>
      </w:r>
    </w:p>
    <w:p>
      <w:pPr>
        <w:pStyle w:val="ListParagraph"/>
        <w:numPr>
          <w:ilvl w:val="0"/>
          <w:numId w:val="8"/>
        </w:numPr>
        <w:shd w:val="clear" w:fill="FFFFFF"/>
        <w:spacing w:lineRule="atLeast" w:line="194" w:before="0" w:after="240"/>
        <w:contextualSpacing/>
        <w:textAlignment w:val="baseline"/>
        <w:rPr/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предоставить заявление-расписку на имя заведующей «Учреждения», если право забирать «Ребёнка» из «Учреждения»  передоверяется другим лицам,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с указанием степени родства, при этом не допускать поручение совершения вышеуказанного  действия лицам, страдающим алкоголизмом, наркоманией, токсикоманией, психическими заболеваниями, не достигшим 18-летнего возраста или имеющим нарушения в состоянии здоровья, затрудняющие уход за «Ребенком» по пути следования в Учреждение и обратно;</w:t>
      </w:r>
    </w:p>
    <w:p>
      <w:pPr>
        <w:pStyle w:val="ListParagraph"/>
        <w:numPr>
          <w:ilvl w:val="0"/>
          <w:numId w:val="8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предоставлять номера телефонов оперативной связи во время пребывания «Ребёнка» в «Учреждении, своевременно извещать администрацию «Учреждения» о смене номера телефона;</w:t>
      </w:r>
    </w:p>
    <w:p>
      <w:pPr>
        <w:pStyle w:val="ListParagraph"/>
        <w:numPr>
          <w:ilvl w:val="0"/>
          <w:numId w:val="8"/>
        </w:numPr>
        <w:shd w:val="clear" w:fill="FFFFFF"/>
        <w:spacing w:lineRule="atLeast" w:line="194" w:before="0" w:after="240"/>
        <w:contextualSpacing/>
        <w:textAlignment w:val="baseline"/>
        <w:rPr/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обеспечивать  «Ребёнка» необходимой одеждой и принадлежностями для занятий (физкультура, хореография, РЭМП, обучение грамоте, творческие виды деят-ти), обеспечение «Ребёнка» индивидуальными учебными принадлежностями (рабочие тетради, канцтовары и т.д.)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т.к. данные действия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не является обязанностью  «Учреждения»;</w:t>
      </w:r>
    </w:p>
    <w:p>
      <w:pPr>
        <w:pStyle w:val="ListParagraph"/>
        <w:numPr>
          <w:ilvl w:val="0"/>
          <w:numId w:val="8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выполнять рекомендации специалистов и педагогов «Учреждения», взаимодействовать с  «Учреждением» по всем направлениям воспитания и обучения «Ребенка»;</w:t>
      </w:r>
    </w:p>
    <w:p>
      <w:pPr>
        <w:pStyle w:val="ListParagraph"/>
        <w:numPr>
          <w:ilvl w:val="0"/>
          <w:numId w:val="8"/>
        </w:numPr>
        <w:shd w:val="clear" w:fill="FFFFFF"/>
        <w:spacing w:lineRule="atLeast" w:line="194" w:before="0" w:after="240"/>
        <w:contextualSpacing/>
        <w:textAlignment w:val="baseline"/>
        <w:rPr/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обращать внимание педагогов «Учреждения» на острые проблемы, с которыми сталкивается « Ребёнок», совместно искать оптимальные пути их решений;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</w:t>
      </w:r>
    </w:p>
    <w:p>
      <w:pPr>
        <w:pStyle w:val="ListParagraph"/>
        <w:numPr>
          <w:ilvl w:val="0"/>
          <w:numId w:val="8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посещать проводимые в  «Учреждении» родительские собрания;</w:t>
      </w:r>
    </w:p>
    <w:p>
      <w:pPr>
        <w:pStyle w:val="ListParagraph"/>
        <w:numPr>
          <w:ilvl w:val="0"/>
          <w:numId w:val="8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присутствовать на различных видах занятий, если это требуется из-за плохой контактности «Ребёнка»  или необходимости, возникшей  у специалиста  «Учреждения»;</w:t>
      </w:r>
    </w:p>
    <w:p>
      <w:pPr>
        <w:pStyle w:val="ListParagraph"/>
        <w:numPr>
          <w:ilvl w:val="0"/>
          <w:numId w:val="8"/>
        </w:numPr>
        <w:shd w:val="clear" w:fill="FFFFFF"/>
        <w:spacing w:lineRule="atLeast" w:line="194" w:before="0" w:after="240"/>
        <w:contextualSpacing/>
        <w:textAlignment w:val="baseline"/>
        <w:rPr/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принимать активное участие в совместной воспитательной, образовательной и коррекционно-оздоровительной работе;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</w:t>
      </w:r>
    </w:p>
    <w:p>
      <w:pPr>
        <w:pStyle w:val="ListParagraph"/>
        <w:numPr>
          <w:ilvl w:val="0"/>
          <w:numId w:val="8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приводить «Ребенка» в «Учреждение» в опрятном виде, чистой одежде и обуви, с учетом погодных условий, с запасным нательным бельем;</w:t>
      </w:r>
    </w:p>
    <w:p>
      <w:pPr>
        <w:pStyle w:val="ListParagraph"/>
        <w:numPr>
          <w:ilvl w:val="0"/>
          <w:numId w:val="8"/>
        </w:numPr>
        <w:shd w:val="clear" w:fill="FFFFFF"/>
        <w:spacing w:lineRule="atLeast" w:line="194" w:before="0" w:after="240"/>
        <w:contextualSpacing/>
        <w:textAlignment w:val="baseline"/>
        <w:rPr/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возмещать моральный ущерб, нанесённый «Учреждению» «Ребёнком».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 xml:space="preserve"> </w:t>
      </w:r>
    </w:p>
    <w:p>
      <w:pPr>
        <w:pStyle w:val="Normal"/>
        <w:shd w:val="clear" w:fill="FFFFFF"/>
        <w:tabs>
          <w:tab w:val="clear" w:pos="708"/>
          <w:tab w:val="left" w:pos="2192" w:leader="none"/>
        </w:tabs>
        <w:spacing w:lineRule="atLeast" w:line="194" w:before="0" w:after="240"/>
        <w:textAlignment w:val="baseline"/>
        <w:rPr>
          <w:rFonts w:ascii="Helvetica" w:hAnsi="Helvetica" w:eastAsia="Times New Roman" w:cs="Helvetica"/>
          <w:b/>
          <w:b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                                                                                       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 xml:space="preserve">4. ОПЛАТА. </w:t>
      </w:r>
    </w:p>
    <w:p>
      <w:pPr>
        <w:pStyle w:val="Normal"/>
        <w:shd w:val="clear" w:fill="FFFFFF"/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4.1.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>Особые условия оплаты:</w:t>
      </w:r>
    </w:p>
    <w:p>
      <w:pPr>
        <w:pStyle w:val="ListParagraph"/>
        <w:numPr>
          <w:ilvl w:val="0"/>
          <w:numId w:val="8"/>
        </w:numPr>
        <w:shd w:val="clear" w:fill="FFFFFF"/>
        <w:spacing w:lineRule="atLeast" w:line="194" w:before="0" w:after="240"/>
        <w:contextualSpacing/>
        <w:textAlignment w:val="baseline"/>
        <w:rPr/>
      </w:pPr>
      <w:r>
        <w:rPr>
          <w:rFonts w:cs="Helvetica" w:ascii="Helvetica" w:hAnsi="Helvetica"/>
          <w:i/>
          <w:sz w:val="16"/>
          <w:szCs w:val="16"/>
        </w:rPr>
        <w:t xml:space="preserve"> </w:t>
      </w:r>
      <w:r>
        <w:rPr>
          <w:rFonts w:cs="Helvetica" w:ascii="Helvetica" w:hAnsi="Helvetica"/>
          <w:i/>
          <w:sz w:val="16"/>
          <w:szCs w:val="16"/>
        </w:rPr>
        <w:t xml:space="preserve">дни (более 3), которые «Ребенок» пропустил по болезни, </w:t>
      </w:r>
      <w:r>
        <w:rPr>
          <w:rFonts w:cs="Helvetica" w:ascii="Helvetica" w:hAnsi="Helvetica"/>
          <w:b/>
          <w:i/>
          <w:sz w:val="16"/>
          <w:szCs w:val="16"/>
        </w:rPr>
        <w:t>не оплачиваются</w:t>
      </w:r>
      <w:r>
        <w:rPr>
          <w:rFonts w:cs="Helvetica" w:ascii="Helvetica" w:hAnsi="Helvetica"/>
          <w:i/>
          <w:sz w:val="16"/>
          <w:szCs w:val="16"/>
        </w:rPr>
        <w:t xml:space="preserve"> только тогда</w:t>
      </w:r>
      <w:r>
        <w:rPr>
          <w:rFonts w:cs="Helvetica" w:ascii="Helvetica" w:hAnsi="Helvetica"/>
          <w:b/>
          <w:i/>
          <w:sz w:val="16"/>
          <w:szCs w:val="16"/>
        </w:rPr>
        <w:t>,</w:t>
      </w:r>
      <w:r>
        <w:rPr>
          <w:rFonts w:cs="Helvetica" w:ascii="Helvetica" w:hAnsi="Helvetica"/>
          <w:i/>
          <w:sz w:val="16"/>
          <w:szCs w:val="16"/>
        </w:rPr>
        <w:t xml:space="preserve"> </w:t>
      </w:r>
      <w:r>
        <w:rPr>
          <w:rFonts w:cs="Helvetica" w:ascii="Helvetica" w:hAnsi="Helvetica"/>
          <w:b/>
          <w:i/>
          <w:sz w:val="16"/>
          <w:szCs w:val="16"/>
        </w:rPr>
        <w:t>если есть</w:t>
      </w:r>
      <w:r>
        <w:rPr>
          <w:rFonts w:cs="Helvetica" w:ascii="Helvetica" w:hAnsi="Helvetica"/>
          <w:i/>
          <w:sz w:val="16"/>
          <w:szCs w:val="16"/>
        </w:rPr>
        <w:t xml:space="preserve"> </w:t>
      </w:r>
      <w:r>
        <w:rPr>
          <w:rFonts w:cs="Helvetica" w:ascii="Helvetica" w:hAnsi="Helvetica"/>
          <w:b/>
          <w:i/>
          <w:sz w:val="16"/>
          <w:szCs w:val="16"/>
        </w:rPr>
        <w:t xml:space="preserve">медицинское подтверждение </w:t>
      </w:r>
      <w:r>
        <w:rPr>
          <w:rFonts w:cs="Helvetica" w:ascii="Helvetica" w:hAnsi="Helvetica"/>
          <w:i/>
          <w:sz w:val="16"/>
          <w:szCs w:val="16"/>
        </w:rPr>
        <w:t xml:space="preserve">от врача (справка);  </w:t>
      </w:r>
    </w:p>
    <w:p>
      <w:pPr>
        <w:pStyle w:val="ListParagraph"/>
        <w:numPr>
          <w:ilvl w:val="0"/>
          <w:numId w:val="8"/>
        </w:numPr>
        <w:shd w:val="clear" w:fill="FFFFFF"/>
        <w:spacing w:lineRule="atLeast" w:line="194" w:before="0" w:after="240"/>
        <w:contextualSpacing/>
        <w:textAlignment w:val="baseline"/>
        <w:rPr/>
      </w:pPr>
      <w:r>
        <w:rPr>
          <w:rFonts w:cs="Helvetica" w:ascii="Helvetica" w:hAnsi="Helvetica"/>
          <w:i/>
          <w:sz w:val="16"/>
          <w:szCs w:val="16"/>
        </w:rPr>
        <w:t xml:space="preserve">дни (реабилитационные по болезни) также </w:t>
      </w:r>
      <w:r>
        <w:rPr>
          <w:rFonts w:cs="Helvetica" w:ascii="Helvetica" w:hAnsi="Helvetica"/>
          <w:b/>
          <w:i/>
          <w:sz w:val="16"/>
          <w:szCs w:val="16"/>
        </w:rPr>
        <w:t>не оплачиваются, если есть медицинское подтверждение</w:t>
      </w:r>
      <w:r>
        <w:rPr>
          <w:rFonts w:cs="Helvetica" w:ascii="Helvetica" w:hAnsi="Helvetica"/>
          <w:i/>
          <w:sz w:val="16"/>
          <w:szCs w:val="16"/>
        </w:rPr>
        <w:t xml:space="preserve"> от врача (справка); </w:t>
      </w:r>
    </w:p>
    <w:p>
      <w:pPr>
        <w:pStyle w:val="ListParagraph"/>
        <w:numPr>
          <w:ilvl w:val="0"/>
          <w:numId w:val="8"/>
        </w:numPr>
        <w:shd w:val="clear" w:fill="FFFFFF"/>
        <w:spacing w:lineRule="atLeast" w:line="194" w:before="0" w:after="240"/>
        <w:contextualSpacing/>
        <w:textAlignment w:val="baseline"/>
        <w:rPr/>
      </w:pPr>
      <w:r>
        <w:rPr>
          <w:rFonts w:cs="Helvetica" w:ascii="Helvetica" w:hAnsi="Helvetica"/>
          <w:i/>
          <w:sz w:val="16"/>
          <w:szCs w:val="16"/>
        </w:rPr>
        <w:t xml:space="preserve">«Ребенок»  </w:t>
      </w:r>
      <w:r>
        <w:rPr>
          <w:rFonts w:cs="Helvetica" w:ascii="Helvetica" w:hAnsi="Helvetica"/>
          <w:b/>
          <w:i/>
          <w:sz w:val="16"/>
          <w:szCs w:val="16"/>
        </w:rPr>
        <w:t>освобождается от месячной оплаты</w:t>
      </w:r>
      <w:r>
        <w:rPr>
          <w:rFonts w:cs="Helvetica" w:ascii="Helvetica" w:hAnsi="Helvetica"/>
          <w:i/>
          <w:sz w:val="16"/>
          <w:szCs w:val="16"/>
        </w:rPr>
        <w:t xml:space="preserve">, если есть пропуски </w:t>
      </w:r>
      <w:r>
        <w:rPr>
          <w:rFonts w:cs="Helvetica" w:ascii="Helvetica" w:hAnsi="Helvetica"/>
          <w:b/>
          <w:i/>
          <w:sz w:val="16"/>
          <w:szCs w:val="16"/>
        </w:rPr>
        <w:t>в летний период</w:t>
      </w:r>
      <w:r>
        <w:rPr>
          <w:rFonts w:cs="Helvetica" w:ascii="Helvetica" w:hAnsi="Helvetica"/>
          <w:i/>
          <w:sz w:val="16"/>
          <w:szCs w:val="16"/>
        </w:rPr>
        <w:t xml:space="preserve"> </w:t>
      </w:r>
      <w:r>
        <w:rPr>
          <w:rFonts w:cs="Helvetica" w:ascii="Helvetica" w:hAnsi="Helvetica"/>
          <w:b/>
          <w:i/>
          <w:sz w:val="16"/>
          <w:szCs w:val="16"/>
        </w:rPr>
        <w:t xml:space="preserve">непрерывно 75 дней  </w:t>
      </w:r>
      <w:r>
        <w:rPr>
          <w:rFonts w:cs="Helvetica" w:ascii="Helvetica" w:hAnsi="Helvetica"/>
          <w:i/>
          <w:sz w:val="16"/>
          <w:szCs w:val="16"/>
        </w:rPr>
        <w:t>с заявления «Родителей»;</w:t>
      </w:r>
    </w:p>
    <w:p>
      <w:pPr>
        <w:pStyle w:val="ListParagraph"/>
        <w:numPr>
          <w:ilvl w:val="0"/>
          <w:numId w:val="8"/>
        </w:numPr>
        <w:shd w:val="clear" w:fill="FFFFFF"/>
        <w:spacing w:lineRule="atLeast" w:line="194" w:before="0" w:after="240"/>
        <w:contextualSpacing/>
        <w:textAlignment w:val="baseline"/>
        <w:rPr/>
      </w:pPr>
      <w:r>
        <w:rPr>
          <w:rFonts w:cs="Helvetica" w:ascii="Helvetica" w:hAnsi="Helvetica"/>
          <w:i/>
          <w:sz w:val="16"/>
          <w:szCs w:val="16"/>
        </w:rPr>
        <w:t xml:space="preserve">если «Ребенок»  </w:t>
      </w:r>
      <w:r>
        <w:rPr>
          <w:rFonts w:cs="Helvetica" w:ascii="Helvetica" w:hAnsi="Helvetica"/>
          <w:b/>
          <w:i/>
          <w:sz w:val="16"/>
          <w:szCs w:val="16"/>
        </w:rPr>
        <w:t>не предоставляет документального подтверждения одного из вышеперечисленных  пунктов, то оплата должна производиться независимо от его отсутствия в д/с</w:t>
      </w:r>
      <w:r>
        <w:rPr>
          <w:rFonts w:cs="Helvetica" w:ascii="Helvetica" w:hAnsi="Helvetica"/>
          <w:i/>
          <w:sz w:val="16"/>
          <w:szCs w:val="16"/>
        </w:rPr>
        <w:t>;</w:t>
      </w:r>
    </w:p>
    <w:p>
      <w:pPr>
        <w:pStyle w:val="ListParagraph"/>
        <w:numPr>
          <w:ilvl w:val="0"/>
          <w:numId w:val="8"/>
        </w:numPr>
        <w:shd w:val="clear" w:fill="FFFFFF"/>
        <w:spacing w:lineRule="atLeast" w:line="194" w:before="0" w:after="240"/>
        <w:contextualSpacing/>
        <w:textAlignment w:val="baseline"/>
        <w:rPr>
          <w:rFonts w:ascii="Helvetica" w:hAnsi="Helvetica" w:cs="Helvetica"/>
          <w:i/>
          <w:i/>
          <w:sz w:val="16"/>
          <w:szCs w:val="16"/>
        </w:rPr>
      </w:pPr>
      <w:r>
        <w:rPr>
          <w:rFonts w:cs="Helvetica" w:ascii="Helvetica" w:hAnsi="Helvetica"/>
          <w:i/>
          <w:sz w:val="16"/>
          <w:szCs w:val="16"/>
        </w:rPr>
        <w:t xml:space="preserve"> </w:t>
      </w:r>
      <w:r>
        <w:rPr>
          <w:rFonts w:cs="Helvetica" w:ascii="Helvetica" w:hAnsi="Helvetica"/>
          <w:i/>
          <w:sz w:val="16"/>
          <w:szCs w:val="16"/>
        </w:rPr>
        <w:t>в начале очередного учебного года  «Родитель» оплачивает расходы на канцтовары.</w:t>
      </w:r>
    </w:p>
    <w:p>
      <w:pPr>
        <w:pStyle w:val="Normal"/>
        <w:shd w:val="clear" w:fill="FFFFFF"/>
        <w:spacing w:lineRule="atLeast" w:line="194" w:before="0" w:after="0"/>
        <w:textAlignment w:val="baseline"/>
        <w:rPr>
          <w:rFonts w:ascii="Helvetica" w:hAnsi="Helvetica" w:eastAsia="Times New Roman" w:cs="Helvetica"/>
          <w:b/>
          <w:b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                                                 </w:t>
      </w:r>
    </w:p>
    <w:p>
      <w:pPr>
        <w:pStyle w:val="Normal"/>
        <w:shd w:val="clear" w:fill="FFFFFF"/>
        <w:spacing w:lineRule="atLeast" w:line="194" w:before="0" w:after="240"/>
        <w:ind w:left="720" w:right="0" w:hanging="0"/>
        <w:textAlignment w:val="baseline"/>
        <w:rPr>
          <w:rFonts w:ascii="Helvetica" w:hAnsi="Helvetica" w:eastAsia="Times New Roman" w:cs="Helvetica"/>
          <w:b/>
          <w:b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                                        </w:t>
      </w:r>
    </w:p>
    <w:p>
      <w:pPr>
        <w:pStyle w:val="Normal"/>
        <w:shd w:val="clear" w:fill="FFFFFF"/>
        <w:spacing w:lineRule="atLeast" w:line="194" w:before="0" w:after="240"/>
        <w:ind w:left="720" w:right="0" w:hanging="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                             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 xml:space="preserve">5. ДОПОЛНИТЕЛЬНЫЕ СОГЛАСИЯ. </w:t>
      </w:r>
    </w:p>
    <w:p>
      <w:pPr>
        <w:pStyle w:val="Normal"/>
        <w:shd w:val="clear" w:fill="FFFFFF"/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Виды деятельности, предусмотренные ООП, учебным, годовым планами, являются обязательными.                                                                                                                                              Отдельные элементы осуществляются по согласованию с «Родителями».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 xml:space="preserve"> </w:t>
      </w:r>
    </w:p>
    <w:p>
      <w:pPr>
        <w:pStyle w:val="Normal"/>
        <w:shd w:val="clear" w:fill="FFFFFF"/>
        <w:spacing w:lineRule="atLeast" w:line="194" w:before="0" w:after="240"/>
        <w:textAlignment w:val="baseline"/>
        <w:rPr>
          <w:rFonts w:ascii="Helvetica" w:hAnsi="Helvetica" w:eastAsia="Times New Roman" w:cs="Helvetica"/>
          <w:b/>
          <w:b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                                </w:t>
      </w:r>
    </w:p>
    <w:p>
      <w:pPr>
        <w:pStyle w:val="Normal"/>
        <w:shd w:val="clear" w:fill="FFFFFF"/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5.1.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>Согласие на проведение педагогической диагностики</w:t>
      </w:r>
    </w:p>
    <w:tbl>
      <w:tblPr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1"/>
      </w:tblGrid>
      <w:tr>
        <w:trPr>
          <w:trHeight w:val="2892" w:hRule="atLeast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tLeast" w:line="194" w:before="0" w:after="240"/>
              <w:contextualSpacing/>
              <w:textAlignment w:val="baseline"/>
              <w:rPr>
                <w:rFonts w:ascii="Helvetica" w:hAnsi="Helvetica" w:eastAsia="Times New Roman" w:cs="Helvetica"/>
                <w:i/>
                <w:i/>
                <w:color w:val="373737"/>
                <w:sz w:val="16"/>
                <w:szCs w:val="16"/>
                <w:lang w:eastAsia="ru-RU"/>
              </w:rPr>
            </w:pPr>
            <w:r>
              <w:rPr>
                <w:rFonts w:eastAsia="Times New Roman" w:cs="Helvetica" w:ascii="Helvetica" w:hAnsi="Helvetica"/>
                <w:i/>
                <w:color w:val="373737"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tLeast" w:line="194" w:before="0" w:after="240"/>
              <w:textAlignment w:val="baseline"/>
              <w:rPr>
                <w:rFonts w:ascii="Helvetica" w:hAnsi="Helvetica" w:eastAsia="Times New Roman" w:cs="Helvetica"/>
                <w:i/>
                <w:i/>
                <w:color w:val="373737"/>
                <w:sz w:val="16"/>
                <w:szCs w:val="16"/>
                <w:lang w:eastAsia="ru-RU"/>
              </w:rPr>
            </w:pPr>
            <w:r>
              <w:rPr>
                <w:rFonts w:eastAsia="Times New Roman" w:cs="Helvetica" w:ascii="Helvetica" w:hAnsi="Helvetica"/>
                <w:i/>
                <w:color w:val="373737"/>
                <w:sz w:val="16"/>
                <w:szCs w:val="16"/>
                <w:lang w:eastAsia="ru-RU"/>
              </w:rPr>
              <w:t xml:space="preserve">Я, ___________________________________________________ , (не)  даю согласие на проведение мониторинга уровня освоения основной общеобразовательной программы, иных видов тестирования, диагностирования специалистами (воспитатель, педагог-психолог, учитель-логопед, социальный педагог) по отношению к моему «Ребёнку»  в соответствии с ФГОС, Законом об образовании, Конвенции о защите прав ребёнка. </w:t>
            </w:r>
          </w:p>
          <w:p>
            <w:pPr>
              <w:pStyle w:val="Normal"/>
              <w:spacing w:lineRule="atLeast" w:line="194" w:before="0" w:after="240"/>
              <w:ind w:left="360" w:right="0" w:hanging="0"/>
              <w:textAlignment w:val="baseline"/>
              <w:rPr>
                <w:rFonts w:ascii="Helvetica" w:hAnsi="Helvetica" w:eastAsia="Times New Roman" w:cs="Helvetica"/>
                <w:i/>
                <w:i/>
                <w:color w:val="373737"/>
                <w:sz w:val="16"/>
                <w:szCs w:val="16"/>
                <w:lang w:eastAsia="ru-RU"/>
              </w:rPr>
            </w:pPr>
            <w:r>
              <w:rPr>
                <w:rFonts w:eastAsia="Times New Roman" w:cs="Helvetica" w:ascii="Helvetica" w:hAnsi="Helvetica"/>
                <w:i/>
                <w:color w:val="373737"/>
                <w:sz w:val="16"/>
                <w:szCs w:val="16"/>
                <w:lang w:eastAsia="ru-RU"/>
              </w:rPr>
              <w:t xml:space="preserve">      </w:t>
            </w:r>
          </w:p>
          <w:p>
            <w:pPr>
              <w:pStyle w:val="Normal"/>
              <w:spacing w:lineRule="atLeast" w:line="194" w:before="0" w:after="240"/>
              <w:ind w:left="360" w:right="0" w:hanging="0"/>
              <w:textAlignment w:val="baseline"/>
              <w:rPr>
                <w:rFonts w:ascii="Helvetica" w:hAnsi="Helvetica" w:eastAsia="Times New Roman" w:cs="Helvetica"/>
                <w:i/>
                <w:i/>
                <w:color w:val="373737"/>
                <w:sz w:val="16"/>
                <w:szCs w:val="16"/>
                <w:lang w:eastAsia="ru-RU"/>
              </w:rPr>
            </w:pPr>
            <w:r>
              <w:rPr>
                <w:rFonts w:eastAsia="Times New Roman" w:cs="Helvetica" w:ascii="Helvetica" w:hAnsi="Helvetica"/>
                <w:i/>
                <w:color w:val="373737"/>
                <w:sz w:val="16"/>
                <w:szCs w:val="16"/>
                <w:lang w:eastAsia="ru-RU"/>
              </w:rPr>
              <w:t xml:space="preserve"> </w:t>
            </w:r>
            <w:r>
              <w:rPr>
                <w:rFonts w:eastAsia="Times New Roman" w:cs="Helvetica" w:ascii="Helvetica" w:hAnsi="Helvetica"/>
                <w:i/>
                <w:color w:val="373737"/>
                <w:sz w:val="16"/>
                <w:szCs w:val="16"/>
                <w:lang w:eastAsia="ru-RU"/>
              </w:rPr>
              <w:t>дата «____»_____________20___г.                            подпись «Родителя» -______________</w:t>
            </w:r>
          </w:p>
        </w:tc>
      </w:tr>
    </w:tbl>
    <w:p>
      <w:pPr>
        <w:pStyle w:val="Normal"/>
        <w:shd w:val="clear" w:fill="FFFFFF"/>
        <w:spacing w:lineRule="atLeast" w:line="194" w:before="0" w:after="240"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</w:r>
    </w:p>
    <w:p>
      <w:pPr>
        <w:pStyle w:val="Normal"/>
        <w:shd w:val="clear" w:fill="FFFFFF"/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5.2.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>Согласие на размещение персональных данных</w:t>
      </w:r>
    </w:p>
    <w:tbl>
      <w:tblPr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1"/>
      </w:tblGrid>
      <w:tr>
        <w:trPr>
          <w:trHeight w:val="3152" w:hRule="atLeast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tLeast" w:line="194" w:before="0" w:after="240"/>
              <w:textAlignment w:val="baseline"/>
              <w:rPr>
                <w:rFonts w:ascii="Helvetica" w:hAnsi="Helvetica" w:eastAsia="Times New Roman" w:cs="Helvetica"/>
                <w:i/>
                <w:i/>
                <w:color w:val="373737"/>
                <w:sz w:val="16"/>
                <w:szCs w:val="16"/>
                <w:lang w:eastAsia="ru-RU"/>
              </w:rPr>
            </w:pPr>
            <w:r>
              <w:rPr>
                <w:rFonts w:eastAsia="Times New Roman" w:cs="Helvetica" w:ascii="Helvetica" w:hAnsi="Helvetica"/>
                <w:i/>
                <w:color w:val="373737"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tLeast" w:line="194" w:before="0" w:after="240"/>
              <w:textAlignment w:val="baseline"/>
              <w:rPr>
                <w:rFonts w:ascii="Helvetica" w:hAnsi="Helvetica" w:eastAsia="Times New Roman" w:cs="Helvetica"/>
                <w:i/>
                <w:i/>
                <w:color w:val="373737"/>
                <w:sz w:val="16"/>
                <w:szCs w:val="16"/>
                <w:lang w:eastAsia="ru-RU"/>
              </w:rPr>
            </w:pPr>
            <w:r>
              <w:rPr>
                <w:rFonts w:eastAsia="Times New Roman" w:cs="Helvetica" w:ascii="Helvetica" w:hAnsi="Helvetica"/>
                <w:i/>
                <w:color w:val="373737"/>
                <w:sz w:val="16"/>
                <w:szCs w:val="16"/>
                <w:lang w:eastAsia="ru-RU"/>
              </w:rPr>
              <w:t xml:space="preserve">Я, _____________________________________________________,(не)  даю согласие на размещение персональных данных (фото(видео)материалов),как моих, так и моего «Ребёнка» в локальной сети Интернет и СМИ в рамках и объёме, касающихся реализации образовательного процесса (репортажи, интервью, запись мероприятий и пр.) в соответствии с ФЗ от 27.07.2006 г.№152 ФЗ «О персональных данных». </w:t>
            </w:r>
          </w:p>
          <w:p>
            <w:pPr>
              <w:pStyle w:val="ListParagraph"/>
              <w:spacing w:lineRule="atLeast" w:line="194" w:before="0" w:after="240"/>
              <w:contextualSpacing/>
              <w:textAlignment w:val="baseline"/>
              <w:rPr>
                <w:rFonts w:ascii="Helvetica" w:hAnsi="Helvetica" w:eastAsia="Times New Roman" w:cs="Helvetica"/>
                <w:i/>
                <w:i/>
                <w:color w:val="373737"/>
                <w:sz w:val="16"/>
                <w:szCs w:val="16"/>
                <w:lang w:eastAsia="ru-RU"/>
              </w:rPr>
            </w:pPr>
            <w:r>
              <w:rPr>
                <w:rFonts w:eastAsia="Times New Roman" w:cs="Helvetica" w:ascii="Helvetica" w:hAnsi="Helvetica"/>
                <w:i/>
                <w:color w:val="373737"/>
                <w:sz w:val="16"/>
                <w:szCs w:val="16"/>
                <w:lang w:eastAsia="ru-RU"/>
              </w:rPr>
              <w:t xml:space="preserve">                                          </w:t>
            </w:r>
          </w:p>
          <w:p>
            <w:pPr>
              <w:pStyle w:val="ListParagraph"/>
              <w:spacing w:lineRule="atLeast" w:line="194" w:before="0" w:after="240"/>
              <w:contextualSpacing/>
              <w:textAlignment w:val="baseline"/>
              <w:rPr>
                <w:rFonts w:ascii="Helvetica" w:hAnsi="Helvetica" w:eastAsia="Times New Roman" w:cs="Helvetica"/>
                <w:i/>
                <w:i/>
                <w:color w:val="373737"/>
                <w:sz w:val="16"/>
                <w:szCs w:val="16"/>
                <w:lang w:eastAsia="ru-RU"/>
              </w:rPr>
            </w:pPr>
            <w:r>
              <w:rPr>
                <w:rFonts w:eastAsia="Times New Roman" w:cs="Helvetica" w:ascii="Helvetica" w:hAnsi="Helvetica"/>
                <w:i/>
                <w:color w:val="373737"/>
                <w:sz w:val="16"/>
                <w:szCs w:val="16"/>
                <w:lang w:eastAsia="ru-RU"/>
              </w:rPr>
              <w:t>дата «____»____________20___г.                            подпись «Родителя» -______________</w:t>
            </w:r>
          </w:p>
          <w:p>
            <w:pPr>
              <w:pStyle w:val="Normal"/>
              <w:spacing w:lineRule="atLeast" w:line="194" w:before="0" w:after="240"/>
              <w:textAlignment w:val="baseline"/>
              <w:rPr>
                <w:rFonts w:ascii="Helvetica" w:hAnsi="Helvetica" w:eastAsia="Times New Roman" w:cs="Helvetica"/>
                <w:i/>
                <w:i/>
                <w:color w:val="373737"/>
                <w:sz w:val="16"/>
                <w:szCs w:val="16"/>
                <w:lang w:eastAsia="ru-RU"/>
              </w:rPr>
            </w:pPr>
            <w:r>
              <w:rPr>
                <w:rFonts w:eastAsia="Times New Roman" w:cs="Helvetica" w:ascii="Helvetica" w:hAnsi="Helvetica"/>
                <w:i/>
                <w:color w:val="373737"/>
                <w:sz w:val="16"/>
                <w:szCs w:val="16"/>
                <w:lang w:eastAsia="ru-RU"/>
              </w:rPr>
            </w:r>
          </w:p>
        </w:tc>
      </w:tr>
      <w:tr>
        <w:trPr>
          <w:trHeight w:val="1998" w:hRule="atLeast"/>
        </w:trPr>
        <w:tc>
          <w:tcPr>
            <w:tcW w:w="9571" w:type="dxa"/>
            <w:tcBorders>
              <w:top w:val="single" w:sz="4" w:space="0" w:color="000000"/>
            </w:tcBorders>
          </w:tcPr>
          <w:p>
            <w:pPr>
              <w:pStyle w:val="Normal"/>
              <w:shd w:val="clear" w:fill="FFFFFF"/>
              <w:spacing w:lineRule="atLeast" w:line="194" w:before="0" w:after="240"/>
              <w:textAlignment w:val="baseline"/>
              <w:rPr>
                <w:rFonts w:ascii="Helvetica" w:hAnsi="Helvetica" w:eastAsia="Times New Roman" w:cs="Helvetica"/>
                <w:b/>
                <w:b/>
                <w:i/>
                <w:i/>
                <w:color w:val="373737"/>
                <w:sz w:val="16"/>
                <w:szCs w:val="16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i/>
                <w:color w:val="373737"/>
                <w:sz w:val="16"/>
                <w:szCs w:val="16"/>
                <w:lang w:eastAsia="ru-RU"/>
              </w:rPr>
            </w:r>
          </w:p>
          <w:p>
            <w:pPr>
              <w:pStyle w:val="Normal"/>
              <w:shd w:val="clear" w:fill="FFFFFF"/>
              <w:spacing w:lineRule="atLeast" w:line="194" w:before="0" w:after="240"/>
              <w:textAlignment w:val="baseline"/>
              <w:rPr/>
            </w:pPr>
            <w:r>
              <w:rPr>
                <w:rFonts w:eastAsia="Times New Roman" w:cs="Helvetica" w:ascii="Helvetica" w:hAnsi="Helvetica"/>
                <w:b/>
                <w:i/>
                <w:color w:val="373737"/>
                <w:sz w:val="16"/>
                <w:szCs w:val="16"/>
                <w:lang w:eastAsia="ru-RU"/>
              </w:rPr>
              <w:t xml:space="preserve">5.3. </w:t>
            </w:r>
            <w:r>
              <w:rPr>
                <w:rFonts w:eastAsia="Times New Roman" w:cs="Helvetica" w:ascii="Helvetica" w:hAnsi="Helvetica"/>
                <w:b/>
                <w:i/>
                <w:color w:val="373737"/>
                <w:sz w:val="16"/>
                <w:szCs w:val="16"/>
                <w:u w:val="single"/>
                <w:lang w:eastAsia="ru-RU"/>
              </w:rPr>
              <w:t>Согласие на проведение медицинских манипуляций</w:t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355"/>
            </w:tblGrid>
            <w:tr>
              <w:trPr/>
              <w:tc>
                <w:tcPr>
                  <w:tcW w:w="93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spacing w:lineRule="atLeast" w:line="194" w:before="0" w:after="240"/>
                    <w:textAlignment w:val="baseline"/>
                    <w:rPr>
                      <w:rFonts w:ascii="Helvetica" w:hAnsi="Helvetica" w:eastAsia="Times New Roman" w:cs="Helvetica"/>
                      <w:i/>
                      <w:i/>
                      <w:color w:val="373737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eastAsia="Times New Roman" w:cs="Helvetica" w:ascii="Helvetica" w:hAnsi="Helvetica"/>
                      <w:i/>
                      <w:color w:val="373737"/>
                      <w:sz w:val="16"/>
                      <w:szCs w:val="16"/>
                      <w:lang w:eastAsia="ru-RU"/>
                    </w:rPr>
                  </w:r>
                </w:p>
                <w:p>
                  <w:pPr>
                    <w:pStyle w:val="Normal"/>
                    <w:spacing w:lineRule="atLeast" w:line="194" w:before="0" w:after="240"/>
                    <w:textAlignment w:val="baseline"/>
                    <w:rPr>
                      <w:rFonts w:ascii="Helvetica" w:hAnsi="Helvetica" w:eastAsia="Times New Roman" w:cs="Helvetica"/>
                      <w:i/>
                      <w:i/>
                      <w:color w:val="373737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eastAsia="Times New Roman" w:cs="Helvetica" w:ascii="Helvetica" w:hAnsi="Helvetica"/>
                      <w:i/>
                      <w:color w:val="373737"/>
                      <w:sz w:val="16"/>
                      <w:szCs w:val="16"/>
                      <w:lang w:eastAsia="ru-RU"/>
                    </w:rPr>
                    <w:t>Я, _____________________________________________________, (не) даю согласие на проведение моему «Ребёнку» в «Учреждении» лечебно-оздоровительных мероприятий, направленных на охрану здоровья и жизни детей, а именно:</w:t>
                  </w:r>
                </w:p>
                <w:p>
                  <w:pPr>
                    <w:pStyle w:val="ListParagraph"/>
                    <w:numPr>
                      <w:ilvl w:val="0"/>
                      <w:numId w:val="10"/>
                    </w:numPr>
                    <w:spacing w:lineRule="atLeast" w:line="194" w:before="0" w:after="240"/>
                    <w:contextualSpacing/>
                    <w:textAlignment w:val="baseline"/>
                    <w:rPr>
                      <w:rFonts w:ascii="Helvetica" w:hAnsi="Helvetica" w:eastAsia="Times New Roman" w:cs="Helvetica"/>
                      <w:i/>
                      <w:i/>
                      <w:color w:val="373737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eastAsia="Times New Roman" w:cs="Helvetica" w:ascii="Helvetica" w:hAnsi="Helvetica"/>
                      <w:i/>
                      <w:color w:val="373737"/>
                      <w:sz w:val="16"/>
                      <w:szCs w:val="16"/>
                      <w:lang w:eastAsia="ru-RU"/>
                    </w:rPr>
                    <w:t>проведение профилактических осмотров (диспансеризация);</w:t>
                  </w:r>
                </w:p>
                <w:p>
                  <w:pPr>
                    <w:pStyle w:val="ListParagraph"/>
                    <w:numPr>
                      <w:ilvl w:val="0"/>
                      <w:numId w:val="10"/>
                    </w:numPr>
                    <w:spacing w:lineRule="atLeast" w:line="194" w:before="0" w:after="240"/>
                    <w:contextualSpacing/>
                    <w:textAlignment w:val="baseline"/>
                    <w:rPr>
                      <w:rFonts w:ascii="Helvetica" w:hAnsi="Helvetica" w:eastAsia="Times New Roman" w:cs="Helvetica"/>
                      <w:i/>
                      <w:i/>
                      <w:color w:val="373737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eastAsia="Times New Roman" w:cs="Helvetica" w:ascii="Helvetica" w:hAnsi="Helvetica"/>
                      <w:i/>
                      <w:color w:val="373737"/>
                      <w:sz w:val="16"/>
                      <w:szCs w:val="16"/>
                      <w:lang w:eastAsia="ru-RU"/>
                    </w:rPr>
                    <w:t>проведение профилактических прививок;</w:t>
                  </w:r>
                </w:p>
                <w:p>
                  <w:pPr>
                    <w:pStyle w:val="ListParagraph"/>
                    <w:numPr>
                      <w:ilvl w:val="0"/>
                      <w:numId w:val="9"/>
                    </w:numPr>
                    <w:spacing w:lineRule="atLeast" w:line="194" w:before="0" w:after="240"/>
                    <w:contextualSpacing/>
                    <w:textAlignment w:val="baseline"/>
                    <w:rPr>
                      <w:rFonts w:ascii="Helvetica" w:hAnsi="Helvetica" w:eastAsia="Times New Roman" w:cs="Helvetica"/>
                      <w:i/>
                      <w:i/>
                      <w:color w:val="373737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eastAsia="Times New Roman" w:cs="Helvetica" w:ascii="Helvetica" w:hAnsi="Helvetica"/>
                      <w:i/>
                      <w:color w:val="373737"/>
                      <w:sz w:val="16"/>
                      <w:szCs w:val="16"/>
                      <w:lang w:eastAsia="ru-RU"/>
                    </w:rPr>
                    <w:t>оказание неотложной помощи;</w:t>
                  </w:r>
                </w:p>
                <w:p>
                  <w:pPr>
                    <w:pStyle w:val="ListParagraph"/>
                    <w:numPr>
                      <w:ilvl w:val="0"/>
                      <w:numId w:val="9"/>
                    </w:numPr>
                    <w:spacing w:lineRule="atLeast" w:line="194" w:before="0" w:after="240"/>
                    <w:contextualSpacing/>
                    <w:textAlignment w:val="baseline"/>
                    <w:rPr>
                      <w:rFonts w:ascii="Helvetica" w:hAnsi="Helvetica" w:eastAsia="Times New Roman" w:cs="Helvetica"/>
                      <w:i/>
                      <w:i/>
                      <w:color w:val="373737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eastAsia="Times New Roman" w:cs="Helvetica" w:ascii="Helvetica" w:hAnsi="Helvetica"/>
                      <w:i/>
                      <w:color w:val="373737"/>
                      <w:sz w:val="16"/>
                      <w:szCs w:val="16"/>
                      <w:lang w:eastAsia="ru-RU"/>
                    </w:rPr>
                    <w:t xml:space="preserve">проведение мероприятий оздоровительного комплекса (фототерапия, физиотерапия, ароматерапия,  «Антикариес», дегельминтизация, иное, предусмотренное планом и назначениями педиатра) с соответствующими материальными затратами (з/паста, з/щётка, эфирные масла и т.п.)по необходимости.           </w:t>
                  </w:r>
                </w:p>
                <w:p>
                  <w:pPr>
                    <w:pStyle w:val="ListParagraph"/>
                    <w:spacing w:lineRule="atLeast" w:line="194" w:before="0" w:after="240"/>
                    <w:contextualSpacing/>
                    <w:textAlignment w:val="baseline"/>
                    <w:rPr>
                      <w:rFonts w:ascii="Helvetica" w:hAnsi="Helvetica" w:eastAsia="Times New Roman" w:cs="Helvetica"/>
                      <w:i/>
                      <w:i/>
                      <w:color w:val="373737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eastAsia="Times New Roman" w:cs="Helvetica" w:ascii="Helvetica" w:hAnsi="Helvetica"/>
                      <w:i/>
                      <w:color w:val="373737"/>
                      <w:sz w:val="16"/>
                      <w:szCs w:val="16"/>
                      <w:lang w:eastAsia="ru-RU"/>
                    </w:rPr>
                    <w:t xml:space="preserve">                                          </w:t>
                  </w:r>
                </w:p>
                <w:p>
                  <w:pPr>
                    <w:pStyle w:val="ListParagraph"/>
                    <w:spacing w:lineRule="atLeast" w:line="194" w:before="0" w:after="240"/>
                    <w:contextualSpacing/>
                    <w:textAlignment w:val="baseline"/>
                    <w:rPr>
                      <w:rFonts w:ascii="Helvetica" w:hAnsi="Helvetica" w:eastAsia="Times New Roman" w:cs="Helvetica"/>
                      <w:i/>
                      <w:i/>
                      <w:color w:val="373737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eastAsia="Times New Roman" w:cs="Helvetica" w:ascii="Helvetica" w:hAnsi="Helvetica"/>
                      <w:i/>
                      <w:color w:val="373737"/>
                      <w:sz w:val="16"/>
                      <w:szCs w:val="16"/>
                      <w:lang w:eastAsia="ru-RU"/>
                    </w:rPr>
                  </w:r>
                </w:p>
                <w:p>
                  <w:pPr>
                    <w:pStyle w:val="ListParagraph"/>
                    <w:spacing w:lineRule="atLeast" w:line="194" w:before="0" w:after="240"/>
                    <w:contextualSpacing/>
                    <w:textAlignment w:val="baseline"/>
                    <w:rPr>
                      <w:rFonts w:ascii="Helvetica" w:hAnsi="Helvetica" w:eastAsia="Times New Roman" w:cs="Helvetica"/>
                      <w:i/>
                      <w:i/>
                      <w:color w:val="373737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eastAsia="Times New Roman" w:cs="Helvetica" w:ascii="Helvetica" w:hAnsi="Helvetica"/>
                      <w:i/>
                      <w:color w:val="373737"/>
                      <w:sz w:val="16"/>
                      <w:szCs w:val="16"/>
                      <w:lang w:eastAsia="ru-RU"/>
                    </w:rPr>
                    <w:t>дата «____»____________20___г.                            подпись «Родителя» -______________</w:t>
                  </w:r>
                </w:p>
                <w:p>
                  <w:pPr>
                    <w:pStyle w:val="ListParagraph"/>
                    <w:shd w:val="clear" w:fill="FFFFFF"/>
                    <w:spacing w:lineRule="atLeast" w:line="194" w:before="0" w:after="240"/>
                    <w:ind w:left="1080" w:right="0" w:hanging="0"/>
                    <w:contextualSpacing/>
                    <w:textAlignment w:val="baseline"/>
                    <w:rPr>
                      <w:rFonts w:ascii="Helvetica" w:hAnsi="Helvetica" w:eastAsia="Times New Roman" w:cs="Helvetica"/>
                      <w:i/>
                      <w:i/>
                      <w:color w:val="373737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eastAsia="Times New Roman" w:cs="Helvetica" w:ascii="Helvetica" w:hAnsi="Helvetica"/>
                      <w:i/>
                      <w:color w:val="373737"/>
                      <w:sz w:val="16"/>
                      <w:szCs w:val="16"/>
                      <w:lang w:eastAsia="ru-RU"/>
                    </w:rPr>
                  </w:r>
                </w:p>
              </w:tc>
            </w:tr>
          </w:tbl>
          <w:p>
            <w:pPr>
              <w:pStyle w:val="Normal"/>
              <w:spacing w:lineRule="atLeast" w:line="194" w:before="0" w:after="240"/>
              <w:ind w:left="360" w:right="0" w:hanging="0"/>
              <w:textAlignment w:val="baseline"/>
              <w:rPr>
                <w:rFonts w:ascii="Helvetica" w:hAnsi="Helvetica" w:eastAsia="Times New Roman" w:cs="Helvetica"/>
                <w:i/>
                <w:i/>
                <w:color w:val="373737"/>
                <w:sz w:val="16"/>
                <w:szCs w:val="16"/>
                <w:lang w:eastAsia="ru-RU"/>
              </w:rPr>
            </w:pPr>
            <w:r>
              <w:rPr>
                <w:rFonts w:eastAsia="Times New Roman" w:cs="Helvetica" w:ascii="Helvetica" w:hAnsi="Helvetica"/>
                <w:i/>
                <w:color w:val="373737"/>
                <w:sz w:val="16"/>
                <w:szCs w:val="16"/>
                <w:lang w:eastAsia="ru-RU"/>
              </w:rPr>
            </w:r>
          </w:p>
        </w:tc>
      </w:tr>
    </w:tbl>
    <w:p>
      <w:pPr>
        <w:pStyle w:val="Normal"/>
        <w:shd w:val="clear" w:fill="FFFFFF"/>
        <w:tabs>
          <w:tab w:val="clear" w:pos="708"/>
          <w:tab w:val="left" w:pos="2192" w:leader="none"/>
        </w:tabs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ab/>
        <w:t xml:space="preserve">                 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</w:t>
      </w:r>
    </w:p>
    <w:p>
      <w:pPr>
        <w:pStyle w:val="Normal"/>
        <w:shd w:val="clear" w:fill="FFFFFF"/>
        <w:tabs>
          <w:tab w:val="clear" w:pos="708"/>
          <w:tab w:val="left" w:pos="2192" w:leader="none"/>
        </w:tabs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                                                  </w:t>
      </w:r>
    </w:p>
    <w:p>
      <w:pPr>
        <w:pStyle w:val="Normal"/>
        <w:shd w:val="clear" w:fill="FFFFFF"/>
        <w:tabs>
          <w:tab w:val="clear" w:pos="708"/>
          <w:tab w:val="left" w:pos="2192" w:leader="none"/>
        </w:tabs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                                          </w:t>
      </w:r>
    </w:p>
    <w:p>
      <w:pPr>
        <w:pStyle w:val="Normal"/>
        <w:shd w:val="clear" w:fill="FFFFFF"/>
        <w:tabs>
          <w:tab w:val="clear" w:pos="708"/>
          <w:tab w:val="left" w:pos="2192" w:leader="none"/>
        </w:tabs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             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>6.ОТВЕТСТВЕННОСТИ СТОРОН.</w:t>
      </w:r>
    </w:p>
    <w:p>
      <w:pPr>
        <w:pStyle w:val="Normal"/>
        <w:shd w:val="clear" w:fill="FFFFFF"/>
        <w:spacing w:lineRule="atLeast" w:line="194" w:before="0" w:after="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6.1. 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Стороны, подписавшие настоящий Договор несут взаимную ответственность за его соблюдение в соответствии с законодательством РФ. </w:t>
      </w:r>
    </w:p>
    <w:p>
      <w:pPr>
        <w:pStyle w:val="Normal"/>
        <w:shd w:val="clear" w:fill="FFFFFF"/>
        <w:tabs>
          <w:tab w:val="clear" w:pos="708"/>
          <w:tab w:val="left" w:pos="2192" w:leader="none"/>
        </w:tabs>
        <w:spacing w:lineRule="atLeast" w:line="194" w:before="0" w:after="240"/>
        <w:textAlignment w:val="baseline"/>
        <w:rPr>
          <w:rFonts w:ascii="Helvetica" w:hAnsi="Helvetica" w:eastAsia="Times New Roman" w:cs="Helvetica"/>
          <w:b/>
          <w:b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</w:r>
    </w:p>
    <w:p>
      <w:pPr>
        <w:pStyle w:val="Normal"/>
        <w:shd w:val="clear" w:fill="FFFFFF"/>
        <w:tabs>
          <w:tab w:val="clear" w:pos="708"/>
          <w:tab w:val="left" w:pos="2192" w:leader="none"/>
        </w:tabs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6.2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. В установленном законодательством РФ порядке администрация «Учреждения» несёт ответственность:</w:t>
      </w:r>
    </w:p>
    <w:p>
      <w:pPr>
        <w:pStyle w:val="ListParagraph"/>
        <w:numPr>
          <w:ilvl w:val="0"/>
          <w:numId w:val="11"/>
        </w:numPr>
        <w:shd w:val="clear" w:fill="FFFFFF"/>
        <w:tabs>
          <w:tab w:val="clear" w:pos="708"/>
          <w:tab w:val="left" w:pos="2192" w:leader="none"/>
        </w:tabs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за невыполнение функций, определённых Уставом «Учреждения»;</w:t>
      </w:r>
    </w:p>
    <w:p>
      <w:pPr>
        <w:pStyle w:val="ListParagraph"/>
        <w:numPr>
          <w:ilvl w:val="0"/>
          <w:numId w:val="11"/>
        </w:numPr>
        <w:shd w:val="clear" w:fill="FFFFFF"/>
        <w:tabs>
          <w:tab w:val="clear" w:pos="708"/>
          <w:tab w:val="left" w:pos="2192" w:leader="none"/>
        </w:tabs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за реализацию образовательных программ не в полном объёме, а  также за качество организации образовательного процесса;</w:t>
      </w:r>
    </w:p>
    <w:p>
      <w:pPr>
        <w:pStyle w:val="ListParagraph"/>
        <w:numPr>
          <w:ilvl w:val="0"/>
          <w:numId w:val="11"/>
        </w:numPr>
        <w:shd w:val="clear" w:fill="FFFFFF"/>
        <w:tabs>
          <w:tab w:val="clear" w:pos="708"/>
          <w:tab w:val="left" w:pos="2192" w:leader="none"/>
        </w:tabs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за соответствие применяемых форм, методов и средств организации образовательного процесса возрастным и психофизиологическим особенностям детей;</w:t>
      </w:r>
    </w:p>
    <w:p>
      <w:pPr>
        <w:pStyle w:val="ListParagraph"/>
        <w:numPr>
          <w:ilvl w:val="0"/>
          <w:numId w:val="11"/>
        </w:numPr>
        <w:shd w:val="clear" w:fill="FFFFFF"/>
        <w:tabs>
          <w:tab w:val="clear" w:pos="708"/>
          <w:tab w:val="left" w:pos="2192" w:leader="none"/>
        </w:tabs>
        <w:spacing w:lineRule="atLeast" w:line="194" w:before="0" w:after="240"/>
        <w:contextualSpacing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за жизнь и здоровье «Ребёнка» и работников «Учреждения» в период пребывания в «Учреждении».</w:t>
      </w:r>
    </w:p>
    <w:p>
      <w:pPr>
        <w:pStyle w:val="Normal"/>
        <w:shd w:val="clear" w:fill="FFFFFF"/>
        <w:tabs>
          <w:tab w:val="clear" w:pos="708"/>
          <w:tab w:val="left" w:pos="2192" w:leader="none"/>
        </w:tabs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                                                                           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7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>.СРОК ДЕЙСТВИЯ ДОГОВОРА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.</w:t>
      </w:r>
    </w:p>
    <w:p>
      <w:pPr>
        <w:pStyle w:val="Normal"/>
        <w:shd w:val="clear" w:fill="FFFFFF"/>
        <w:tabs>
          <w:tab w:val="clear" w:pos="708"/>
          <w:tab w:val="left" w:pos="2192" w:leader="none"/>
        </w:tabs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7.1.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Настоящий  Договор заключается с «____»_____________20___года по «31»июня 20_____года и вступает в силу с момента подписания его обеими сторонами.                                                                                                                                                                 </w:t>
      </w:r>
    </w:p>
    <w:p>
      <w:pPr>
        <w:pStyle w:val="Normal"/>
        <w:shd w:val="clear" w:fill="FFFFFF"/>
        <w:tabs>
          <w:tab w:val="clear" w:pos="708"/>
          <w:tab w:val="left" w:pos="2192" w:leader="none"/>
        </w:tabs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7.2.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В отдельных случаях, по письменному заявлению «Родителя»  Договор может быть продлён на срок, не превышающий дату комплектации вновь набираемых групп.</w:t>
      </w:r>
    </w:p>
    <w:p>
      <w:pPr>
        <w:pStyle w:val="Normal"/>
        <w:shd w:val="clear" w:fill="FFFFFF"/>
        <w:tabs>
          <w:tab w:val="clear" w:pos="708"/>
          <w:tab w:val="left" w:pos="2192" w:leader="none"/>
        </w:tabs>
        <w:spacing w:lineRule="atLeast" w:line="194" w:before="0" w:after="240"/>
        <w:textAlignment w:val="baseline"/>
        <w:rPr>
          <w:rFonts w:ascii="Helvetica" w:hAnsi="Helvetica" w:eastAsia="Times New Roman" w:cs="Helvetica"/>
          <w:b/>
          <w:b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                                             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8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>.ОГАНИЧЕНИЕ ОТВЕТСТВЕННОСТИ.</w:t>
      </w:r>
    </w:p>
    <w:p>
      <w:pPr>
        <w:pStyle w:val="Normal"/>
        <w:shd w:val="clear" w:fill="FFFFFF"/>
        <w:tabs>
          <w:tab w:val="clear" w:pos="708"/>
          <w:tab w:val="left" w:pos="2192" w:leader="none"/>
        </w:tabs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8.1. 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«Учреждение»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не несёт ответственность 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за потерю и порчу имущества «Ребёнка»,наличие которого не является необходимым для обеспечения полноценной  его жизнедеятельности в условиях  «Учреждения»(дополнительные элементы гардероба: сумочки, украшения; гаджеты ,игрушки и т.п.)</w:t>
      </w:r>
    </w:p>
    <w:p>
      <w:pPr>
        <w:pStyle w:val="Normal"/>
        <w:shd w:val="clear" w:fill="FFFFFF"/>
        <w:tabs>
          <w:tab w:val="clear" w:pos="708"/>
          <w:tab w:val="left" w:pos="2192" w:leader="none"/>
        </w:tabs>
        <w:spacing w:lineRule="atLeast" w:line="194" w:before="0" w:after="240"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</w:r>
    </w:p>
    <w:p>
      <w:pPr>
        <w:pStyle w:val="Normal"/>
        <w:shd w:val="clear" w:fill="FFFFFF"/>
        <w:tabs>
          <w:tab w:val="clear" w:pos="708"/>
          <w:tab w:val="left" w:pos="2192" w:leader="none"/>
        </w:tabs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                                          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>9. ДОСРОЧНОЕ РАСТОРЖЕНИЕ ДОГОВОРА.</w:t>
      </w:r>
    </w:p>
    <w:p>
      <w:pPr>
        <w:pStyle w:val="Normal"/>
        <w:shd w:val="clear" w:fill="FFFFFF"/>
        <w:tabs>
          <w:tab w:val="clear" w:pos="708"/>
          <w:tab w:val="left" w:pos="2192" w:leader="none"/>
        </w:tabs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9.1.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При невыполнении или ненадлежащем выполнении обязательств по настоящему Договору одной из сторон, другая сторона вправе в одностороннем порядке расторгнуть настоящий Договор с виновной стороной.                                                                                                                                                      </w:t>
      </w:r>
    </w:p>
    <w:p>
      <w:pPr>
        <w:pStyle w:val="Normal"/>
        <w:shd w:val="clear" w:fill="FFFFFF"/>
        <w:tabs>
          <w:tab w:val="clear" w:pos="708"/>
          <w:tab w:val="left" w:pos="2192" w:leader="none"/>
        </w:tabs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9.2.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Каждая из сторон имеет право досрочно расторгнуть Договор путём направленного письменного уведомления другой стороне.</w:t>
      </w:r>
    </w:p>
    <w:p>
      <w:pPr>
        <w:pStyle w:val="Normal"/>
        <w:shd w:val="clear" w:fill="FFFFFF"/>
        <w:tabs>
          <w:tab w:val="clear" w:pos="708"/>
          <w:tab w:val="left" w:pos="2192" w:leader="none"/>
        </w:tabs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                                                                   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>10.ОСОБЫЕ УСЛОВИЯ.</w:t>
      </w:r>
    </w:p>
    <w:p>
      <w:pPr>
        <w:pStyle w:val="Normal"/>
        <w:shd w:val="clear" w:fill="FFFFFF"/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10.1.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Договор составлен в единственном экземпляре, который хранится в личном деле «Ребёнка» и имеет юридическую силу.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u w:val="single"/>
          <w:lang w:eastAsia="ru-RU"/>
        </w:rPr>
        <w:t xml:space="preserve">                                                     </w:t>
      </w:r>
    </w:p>
    <w:p>
      <w:pPr>
        <w:pStyle w:val="Normal"/>
        <w:shd w:val="clear" w:fill="FFFFFF"/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10.2.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Настоящий Договор может быть изменен и дополнен по соглашению сторон (дополнительное соглашение). Все изменения, дополнения оформляются в письменном виде, подписываются обеими сторонами и являются его неотъемлемой частью.</w:t>
      </w:r>
    </w:p>
    <w:p>
      <w:pPr>
        <w:pStyle w:val="Normal"/>
        <w:shd w:val="clear" w:fill="FFFFFF"/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10.3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. Споры, возникающие при толковании или исполнении  условий настоящего Договора, разрешаются путем переговоров, в случае не достижения согласия – в порядке, предусмотренном действующим законодательством  РФ.                                                                                                                                                          </w:t>
      </w:r>
    </w:p>
    <w:p>
      <w:pPr>
        <w:pStyle w:val="Normal"/>
        <w:shd w:val="clear" w:fill="FFFFFF"/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10.4. 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>Во всем ином, не оговоренном в настоящем Договоре, стороны руководствуются действующим законодательством РФ.</w:t>
      </w:r>
    </w:p>
    <w:p>
      <w:pPr>
        <w:pStyle w:val="Normal"/>
        <w:shd w:val="clear" w:fill="FFFFFF"/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                                                                              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 xml:space="preserve">11.АДРЕСА СТОРОН.      </w:t>
      </w:r>
    </w:p>
    <w:p>
      <w:pPr>
        <w:pStyle w:val="Normal"/>
        <w:shd w:val="clear" w:fill="FFFFFF"/>
        <w:tabs>
          <w:tab w:val="clear" w:pos="708"/>
          <w:tab w:val="left" w:pos="2192" w:leader="none"/>
        </w:tabs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11.1.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u w:val="single"/>
          <w:lang w:eastAsia="ru-RU"/>
        </w:rPr>
        <w:t xml:space="preserve">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>Адрес «Ребёнка»: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                                                                                                      11.2.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u w:val="single"/>
          <w:lang w:eastAsia="ru-RU"/>
        </w:rPr>
        <w:t xml:space="preserve">Адрес «Учреждения»:                                                                                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                                               </w:t>
      </w:r>
    </w:p>
    <w:p>
      <w:pPr>
        <w:pStyle w:val="Normal"/>
        <w:shd w:val="clear" w:fill="FFFFFF"/>
        <w:tabs>
          <w:tab w:val="clear" w:pos="708"/>
          <w:tab w:val="left" w:pos="2192" w:leader="none"/>
        </w:tabs>
        <w:spacing w:lineRule="atLeast" w:line="194" w:before="0" w:after="240"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прописка:___________________________________________________________.      Республика Дагестан,                     </w:t>
      </w:r>
    </w:p>
    <w:p>
      <w:pPr>
        <w:pStyle w:val="Normal"/>
        <w:shd w:val="clear" w:fill="FFFFFF"/>
        <w:tabs>
          <w:tab w:val="clear" w:pos="708"/>
          <w:tab w:val="left" w:pos="2192" w:leader="none"/>
        </w:tabs>
        <w:spacing w:lineRule="atLeast" w:line="194" w:before="0" w:after="240"/>
        <w:textAlignment w:val="baseline"/>
        <w:rPr>
          <w:rFonts w:ascii="Helvetica" w:hAnsi="Helvetica" w:eastAsia="Times New Roman" w:cs="Helvetica"/>
          <w:i/>
          <w:i/>
          <w:color w:val="373737"/>
          <w:sz w:val="16"/>
          <w:szCs w:val="16"/>
          <w:lang w:eastAsia="ru-RU"/>
        </w:rPr>
      </w:pP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фактический:________________________________________________________ .    город Дербент, пр.Агасиева,1микр- он.              </w:t>
      </w:r>
    </w:p>
    <w:p>
      <w:pPr>
        <w:pStyle w:val="Normal"/>
        <w:shd w:val="clear" w:fill="FFFFFF"/>
        <w:tabs>
          <w:tab w:val="clear" w:pos="708"/>
          <w:tab w:val="left" w:pos="2192" w:leader="none"/>
        </w:tabs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 xml:space="preserve"> </w:t>
      </w: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«Родитель»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_______________</w:t>
      </w:r>
      <w:r>
        <w:rPr>
          <w:rFonts w:eastAsia="Times New Roman" w:cs="Helvetica" w:ascii="Helvetica" w:hAnsi="Helvetica"/>
          <w:b/>
          <w:i/>
          <w:color w:val="373737"/>
          <w:sz w:val="18"/>
          <w:szCs w:val="12"/>
          <w:lang w:eastAsia="ru-RU"/>
        </w:rPr>
        <w:t xml:space="preserve"> </w:t>
      </w:r>
    </w:p>
    <w:p>
      <w:pPr>
        <w:pStyle w:val="Normal"/>
        <w:shd w:val="clear" w:fill="FFFFFF"/>
        <w:tabs>
          <w:tab w:val="clear" w:pos="708"/>
          <w:tab w:val="left" w:pos="2192" w:leader="none"/>
        </w:tabs>
        <w:spacing w:lineRule="atLeast" w:line="194" w:before="0" w:after="240"/>
        <w:textAlignment w:val="baseline"/>
        <w:rPr/>
      </w:pPr>
      <w:r>
        <w:rPr>
          <w:rFonts w:eastAsia="Times New Roman" w:cs="Helvetica" w:ascii="Helvetica" w:hAnsi="Helvetica"/>
          <w:b/>
          <w:i/>
          <w:color w:val="373737"/>
          <w:sz w:val="16"/>
          <w:szCs w:val="16"/>
          <w:lang w:eastAsia="ru-RU"/>
        </w:rPr>
        <w:t>заведующий «Учреждения»</w:t>
      </w:r>
      <w:r>
        <w:rPr>
          <w:rFonts w:eastAsia="Times New Roman" w:cs="Helvetica" w:ascii="Helvetica" w:hAnsi="Helvetica"/>
          <w:i/>
          <w:color w:val="373737"/>
          <w:sz w:val="16"/>
          <w:szCs w:val="16"/>
          <w:lang w:eastAsia="ru-RU"/>
        </w:rPr>
        <w:t xml:space="preserve">   _______________                                                      м.п.                                                   </w:t>
      </w:r>
    </w:p>
    <w:sectPr>
      <w:type w:val="nextPage"/>
      <w:pgSz w:w="11906" w:h="16838"/>
      <w:pgMar w:left="1701" w:right="850" w:header="0" w:top="1134" w:footer="0" w:bottom="1134" w:gutter="0"/>
      <w:pgBorders w:display="allPages" w:offsetFrom="page">
        <w:top w:val="dashSmallGap" w:sz="8" w:space="24" w:color="000000"/>
        <w:left w:val="dashSmallGap" w:sz="8" w:space="24" w:color="000000"/>
        <w:bottom w:val="dashSmallGap" w:sz="8" w:space="24" w:color="000000"/>
        <w:right w:val="dashSmallGap" w:sz="8" w:space="24" w:color="000000"/>
      </w:pgBorders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Helvetica">
    <w:altName w:val="Arial"/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84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lvl w:ilvl="0">
      <w:start w:val="1"/>
      <w:numFmt w:val="bullet"/>
      <w:lvlText w:val=""/>
      <w:lvlJc w:val="left"/>
      <w:pPr>
        <w:tabs>
          <w:tab w:val="num" w:pos="72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7200" w:hanging="360"/>
      </w:pPr>
      <w:rPr>
        <w:rFonts w:ascii="Wingdings" w:hAnsi="Wingdings" w:cs="Wingdings" w:hint="default"/>
      </w:rPr>
    </w:lvl>
  </w:abstractNum>
  <w:abstractNum w:abstractNumId="1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w="http://schemas.openxmlformats.org/wordprocessingml/2006/main">
  <w:zoom w:percent="69"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0"/>
        <w:szCs w:val="22"/>
        <w:lang w:val="ru-RU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uto" w:line="276" w:before="0" w:after="200"/>
      <w:jc w:val="left"/>
    </w:pPr>
    <w:rPr>
      <w:rFonts w:ascii="Calibri" w:hAnsi="Calibri" w:eastAsia="Calibri" w:cs="Tahoma"/>
      <w:color w:val="auto"/>
      <w:kern w:val="0"/>
      <w:sz w:val="22"/>
      <w:szCs w:val="22"/>
      <w:lang w:val="ru-RU" w:eastAsia="en-US" w:bidi="ar-SA"/>
    </w:rPr>
  </w:style>
  <w:style w:type="character" w:styleId="DefaultParagraphFont">
    <w:name w:val="Default Paragraph Font"/>
    <w:qFormat/>
    <w:rPr/>
  </w:style>
  <w:style w:type="character" w:styleId="Appleconvertedspace">
    <w:name w:val="apple-converted-space"/>
    <w:basedOn w:val="DefaultParagraphFont"/>
    <w:qFormat/>
    <w:rPr/>
  </w:style>
  <w:style w:type="character" w:styleId="Style14">
    <w:name w:val="Текст выноски Знак"/>
    <w:basedOn w:val="DefaultParagraphFont"/>
    <w:qFormat/>
    <w:rPr>
      <w:rFonts w:ascii="Tahoma" w:hAnsi="Tahoma" w:cs="Tahoma"/>
      <w:sz w:val="16"/>
      <w:szCs w:val="16"/>
    </w:rPr>
  </w:style>
  <w:style w:type="character" w:styleId="Style15">
    <w:name w:val="Интернет-ссылка"/>
    <w:basedOn w:val="DefaultParagraphFont"/>
    <w:rPr>
      <w:color w:val="0000FF"/>
      <w:u w:val="single"/>
    </w:rPr>
  </w:style>
  <w:style w:type="character" w:styleId="Style16">
    <w:name w:val="Верхний колонтитул Знак"/>
    <w:basedOn w:val="DefaultParagraphFont"/>
    <w:qFormat/>
    <w:rPr/>
  </w:style>
  <w:style w:type="character" w:styleId="Style17">
    <w:name w:val="Нижний колонтитул Знак"/>
    <w:basedOn w:val="DefaultParagraphFont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before="0" w:after="200"/>
      <w:ind w:left="720" w:right="0" w:hanging="0"/>
      <w:contextualSpacing/>
    </w:pPr>
    <w:rPr/>
  </w:style>
  <w:style w:type="paragraph" w:styleId="Style23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5">
    <w:name w:val="Footer"/>
    <w:basedOn w:val="Normal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6">
    <w:name w:val="Содержимое врезки"/>
    <w:basedOn w:val="Normal"/>
    <w:qFormat/>
    <w:pPr/>
    <w:rPr/>
  </w:style>
  <w:style w:type="paragraph" w:styleId="Style27">
    <w:name w:val="Содержимое таблицы"/>
    <w:basedOn w:val="Normal"/>
    <w:qFormat/>
    <w:pPr>
      <w:suppressLineNumbers/>
    </w:pPr>
    <w:rPr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gif"/><Relationship Id="rId4" Type="http://schemas.openxmlformats.org/officeDocument/2006/relationships/hyperlink" Target="mailto:ds12derbent@yandex.ru" TargetMode="External"/><Relationship Id="rId5" Type="http://schemas.openxmlformats.org/officeDocument/2006/relationships/hyperlink" Target="mailto:ds12derbent@yandex.ru" TargetMode="External"/><Relationship Id="rId6" Type="http://schemas.openxmlformats.org/officeDocument/2006/relationships/hyperlink" Target="mailto:ds12derbent@yandex.ru" TargetMode="External"/><Relationship Id="rId7" Type="http://schemas.openxmlformats.org/officeDocument/2006/relationships/hyperlink" Target="mailto:ds12derbent@yandex.ru" TargetMode="External"/><Relationship Id="rId8" Type="http://schemas.openxmlformats.org/officeDocument/2006/relationships/hyperlink" Target="mailto:ds12derbent@yandex.ru" TargetMode="External"/><Relationship Id="rId9" Type="http://schemas.openxmlformats.org/officeDocument/2006/relationships/hyperlink" Target="mailto:ds12derbent@yandex.ru" TargetMode="External"/><Relationship Id="rId10" Type="http://schemas.openxmlformats.org/officeDocument/2006/relationships/hyperlink" Target="mailto:ds12derbent@yandex.ru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4.png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1137</TotalTime>
  <Application>LibreOffice/6.4.5.2$Windows_x86 LibreOffice_project/a726b36747cf2001e06b58ad5db1aa3a9a1872d6</Application>
  <Pages>8</Pages>
  <Words>2711</Words>
  <Characters>21163</Characters>
  <CharactersWithSpaces>26773</CharactersWithSpaces>
  <Paragraphs>225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2015-09-15T15:39:00Z</dcterms:created>
  <dc:creator>1234</dc:creator>
  <dc:description/>
  <dc:language>ru-RU</dc:language>
  <cp:lastModifiedBy/>
  <cp:lastPrinted>2021-08-05T13:15:54Z</cp:lastPrinted>
  <dcterms:modified xsi:type="dcterms:W3CDTF">2021-08-05T13:19:16Z</dcterms:modified>
  <cp:revision>88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